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9CDF" w14:textId="77777777" w:rsidR="00507299" w:rsidRPr="00507299" w:rsidRDefault="00507299" w:rsidP="0050497B">
      <w:pPr>
        <w:tabs>
          <w:tab w:val="left" w:pos="2655"/>
        </w:tabs>
        <w:spacing w:line="240" w:lineRule="auto"/>
        <w:ind w:left="360"/>
        <w:jc w:val="center"/>
        <w:rPr>
          <w:rFonts w:cstheme="minorHAnsi"/>
        </w:rPr>
      </w:pPr>
    </w:p>
    <w:p w14:paraId="43C2B7FD" w14:textId="1CAA6660" w:rsidR="00B14E00" w:rsidRPr="00507299" w:rsidRDefault="00682E94" w:rsidP="0050497B">
      <w:pPr>
        <w:tabs>
          <w:tab w:val="left" w:pos="2655"/>
        </w:tabs>
        <w:spacing w:line="240" w:lineRule="auto"/>
        <w:ind w:left="360"/>
        <w:jc w:val="center"/>
        <w:rPr>
          <w:rFonts w:cstheme="minorHAnsi"/>
        </w:rPr>
      </w:pPr>
      <w:r w:rsidRPr="00507299">
        <w:rPr>
          <w:rFonts w:cstheme="minorHAnsi"/>
        </w:rPr>
        <w:t>Umowa Nr</w:t>
      </w:r>
      <w:r w:rsidR="00177CCF">
        <w:rPr>
          <w:rFonts w:cstheme="minorHAnsi"/>
        </w:rPr>
        <w:t xml:space="preserve"> ____</w:t>
      </w:r>
      <w:r w:rsidRPr="00507299">
        <w:rPr>
          <w:rFonts w:cstheme="minorHAnsi"/>
        </w:rPr>
        <w:t xml:space="preserve"> </w:t>
      </w:r>
      <w:r w:rsidR="00177CCF">
        <w:rPr>
          <w:rFonts w:cstheme="minorHAnsi"/>
        </w:rPr>
        <w:t xml:space="preserve"> </w:t>
      </w:r>
      <w:r w:rsidR="007A0757" w:rsidRPr="00507299">
        <w:rPr>
          <w:rFonts w:cstheme="minorHAnsi"/>
        </w:rPr>
        <w:t>/</w:t>
      </w:r>
      <w:r w:rsidR="00177CCF">
        <w:rPr>
          <w:rFonts w:cstheme="minorHAnsi"/>
        </w:rPr>
        <w:t>_______</w:t>
      </w:r>
    </w:p>
    <w:p w14:paraId="532E1DE9" w14:textId="6FB69860" w:rsidR="00194510" w:rsidRDefault="00B14E00" w:rsidP="00197563">
      <w:pPr>
        <w:tabs>
          <w:tab w:val="center" w:pos="4536"/>
        </w:tabs>
        <w:spacing w:line="240" w:lineRule="auto"/>
        <w:jc w:val="both"/>
        <w:rPr>
          <w:rFonts w:cstheme="minorHAnsi"/>
        </w:rPr>
      </w:pPr>
      <w:r w:rsidRPr="00507299">
        <w:rPr>
          <w:rFonts w:cstheme="minorHAnsi"/>
        </w:rPr>
        <w:t xml:space="preserve">zawarta </w:t>
      </w:r>
      <w:r w:rsidR="00177CCF">
        <w:rPr>
          <w:rFonts w:cstheme="minorHAnsi"/>
        </w:rPr>
        <w:t>w dniu ______________</w:t>
      </w:r>
      <w:r w:rsidR="00DD49AE">
        <w:rPr>
          <w:rFonts w:cstheme="minorHAnsi"/>
        </w:rPr>
        <w:t xml:space="preserve"> r.</w:t>
      </w:r>
      <w:r w:rsidR="00C77552" w:rsidRPr="00507299">
        <w:rPr>
          <w:rFonts w:cstheme="minorHAnsi"/>
        </w:rPr>
        <w:t xml:space="preserve"> </w:t>
      </w:r>
      <w:r w:rsidRPr="00507299">
        <w:rPr>
          <w:rFonts w:cstheme="minorHAnsi"/>
        </w:rPr>
        <w:t xml:space="preserve"> pomiędzy</w:t>
      </w:r>
      <w:r w:rsidR="00197563">
        <w:rPr>
          <w:rFonts w:cstheme="minorHAnsi"/>
        </w:rPr>
        <w:t>:</w:t>
      </w:r>
      <w:r w:rsidR="00197563">
        <w:rPr>
          <w:rFonts w:cstheme="minorHAnsi"/>
        </w:rPr>
        <w:tab/>
      </w:r>
    </w:p>
    <w:p w14:paraId="58B45427" w14:textId="31222970" w:rsidR="00B72A7D" w:rsidRPr="00177CCF" w:rsidRDefault="004C3EB2" w:rsidP="00197563">
      <w:pPr>
        <w:spacing w:line="240" w:lineRule="auto"/>
        <w:jc w:val="both"/>
        <w:rPr>
          <w:rFonts w:cstheme="minorHAnsi"/>
        </w:rPr>
      </w:pPr>
      <w:r w:rsidRPr="00177CCF">
        <w:rPr>
          <w:rFonts w:cstheme="minorHAnsi"/>
        </w:rPr>
        <w:t xml:space="preserve">Miasto Łódź - Przedszkole Miejskie nr </w:t>
      </w:r>
      <w:r w:rsidR="00716752" w:rsidRPr="00177CCF">
        <w:rPr>
          <w:rFonts w:cstheme="minorHAnsi"/>
        </w:rPr>
        <w:t>112</w:t>
      </w:r>
      <w:r w:rsidR="00B14E00" w:rsidRPr="00177CCF">
        <w:rPr>
          <w:rFonts w:cstheme="minorHAnsi"/>
        </w:rPr>
        <w:t>,</w:t>
      </w:r>
      <w:r w:rsidR="00D82217" w:rsidRPr="00177CCF">
        <w:rPr>
          <w:rFonts w:cstheme="minorHAnsi"/>
        </w:rPr>
        <w:t xml:space="preserve"> </w:t>
      </w:r>
      <w:r w:rsidR="00716752" w:rsidRPr="00177CCF">
        <w:rPr>
          <w:rFonts w:cstheme="minorHAnsi"/>
        </w:rPr>
        <w:t>ul. Wileńska 20a</w:t>
      </w:r>
      <w:r w:rsidRPr="00177CCF">
        <w:rPr>
          <w:rFonts w:cstheme="minorHAnsi"/>
        </w:rPr>
        <w:t xml:space="preserve">, </w:t>
      </w:r>
      <w:r w:rsidR="00716752" w:rsidRPr="00177CCF">
        <w:rPr>
          <w:rFonts w:cstheme="minorHAnsi"/>
        </w:rPr>
        <w:t>94-029</w:t>
      </w:r>
      <w:r w:rsidRPr="00177CCF">
        <w:rPr>
          <w:rFonts w:cstheme="minorHAnsi"/>
        </w:rPr>
        <w:t xml:space="preserve"> Łódź, </w:t>
      </w:r>
      <w:r w:rsidR="00B14E00" w:rsidRPr="00177CCF">
        <w:rPr>
          <w:rFonts w:cstheme="minorHAnsi"/>
        </w:rPr>
        <w:t xml:space="preserve">reprezentowanym przez </w:t>
      </w:r>
      <w:r w:rsidR="00D82217" w:rsidRPr="00177CCF">
        <w:rPr>
          <w:rFonts w:cstheme="minorHAnsi"/>
        </w:rPr>
        <w:t xml:space="preserve">Dyrektora Sylwię Dobrodziej </w:t>
      </w:r>
      <w:r w:rsidR="00D82217" w:rsidRPr="00177CCF">
        <w:rPr>
          <w:rFonts w:cs="Times New Roman"/>
        </w:rPr>
        <w:t>działającego</w:t>
      </w:r>
      <w:r w:rsidR="00D82217" w:rsidRPr="00177CCF">
        <w:rPr>
          <w:rFonts w:cs="Times New Roman"/>
          <w:spacing w:val="7"/>
        </w:rPr>
        <w:t xml:space="preserve"> na podstawie pełnomocnictwa udzielonego przez Prezydent Miasta Łodzi </w:t>
      </w:r>
      <w:r w:rsidR="00D82217" w:rsidRPr="00177CCF">
        <w:rPr>
          <w:rFonts w:cs="Times New Roman"/>
          <w:spacing w:val="2"/>
        </w:rPr>
        <w:t>ZARZĄDZENIE</w:t>
      </w:r>
      <w:r w:rsidR="00177CCF" w:rsidRPr="00177CCF">
        <w:rPr>
          <w:rFonts w:cs="Times New Roman"/>
          <w:spacing w:val="2"/>
        </w:rPr>
        <w:t>M  Nr 2063/2024 z dnia 27 września 2024</w:t>
      </w:r>
      <w:r w:rsidR="00D82217" w:rsidRPr="00177CCF">
        <w:rPr>
          <w:rFonts w:cs="Times New Roman"/>
          <w:spacing w:val="2"/>
        </w:rPr>
        <w:t xml:space="preserve"> r. </w:t>
      </w:r>
      <w:r w:rsidR="00D82217" w:rsidRPr="00177CCF">
        <w:rPr>
          <w:rFonts w:cs="Times New Roman"/>
          <w:spacing w:val="13"/>
        </w:rPr>
        <w:t xml:space="preserve">w sprawie udzielenia pełnomocnictwa dyrektorom szkół i placówek oświatowych </w:t>
      </w:r>
      <w:r w:rsidR="00D82217" w:rsidRPr="00177CCF">
        <w:rPr>
          <w:rFonts w:cs="Times New Roman"/>
        </w:rPr>
        <w:t>prowadzonych przez Miasto Łódź,</w:t>
      </w:r>
      <w:r w:rsidR="00197563" w:rsidRPr="00177CCF">
        <w:rPr>
          <w:rFonts w:cstheme="minorHAnsi"/>
        </w:rPr>
        <w:t xml:space="preserve"> </w:t>
      </w:r>
      <w:r w:rsidR="00B72A7D" w:rsidRPr="00177CCF">
        <w:rPr>
          <w:rFonts w:cstheme="minorHAnsi"/>
        </w:rPr>
        <w:t>zwanym dalej Zamawiającym</w:t>
      </w:r>
      <w:r w:rsidR="00197563" w:rsidRPr="00177CCF">
        <w:rPr>
          <w:rFonts w:cstheme="minorHAnsi"/>
        </w:rPr>
        <w:t>.</w:t>
      </w:r>
    </w:p>
    <w:p w14:paraId="40461099" w14:textId="77777777" w:rsidR="00177CCF" w:rsidRDefault="00177CCF" w:rsidP="00197563">
      <w:pPr>
        <w:spacing w:line="240" w:lineRule="auto"/>
        <w:jc w:val="both"/>
        <w:rPr>
          <w:rFonts w:cstheme="minorHAnsi"/>
        </w:rPr>
      </w:pPr>
      <w:r>
        <w:rPr>
          <w:rFonts w:cstheme="minorHAnsi"/>
        </w:rPr>
        <w:t>a  __________________________________________________________________________________</w:t>
      </w:r>
    </w:p>
    <w:p w14:paraId="66174BD0" w14:textId="77777777" w:rsidR="00177CCF" w:rsidRDefault="00177CCF" w:rsidP="00197563">
      <w:pPr>
        <w:spacing w:line="240" w:lineRule="auto"/>
        <w:jc w:val="both"/>
        <w:rPr>
          <w:rFonts w:cstheme="minorHAnsi"/>
        </w:rPr>
      </w:pPr>
    </w:p>
    <w:p w14:paraId="03F0F446" w14:textId="760C4E7E" w:rsidR="00682E94" w:rsidRPr="00666CB0" w:rsidRDefault="00177CCF" w:rsidP="00177CCF">
      <w:pPr>
        <w:spacing w:line="240" w:lineRule="auto"/>
        <w:jc w:val="both"/>
        <w:rPr>
          <w:rFonts w:cstheme="minorHAnsi"/>
        </w:rPr>
      </w:pPr>
      <w:r>
        <w:rPr>
          <w:rFonts w:cstheme="minorHAnsi"/>
        </w:rPr>
        <w:t>__________________________________________________________________________________</w:t>
      </w:r>
    </w:p>
    <w:p w14:paraId="4DD7E28B" w14:textId="77777777" w:rsidR="00B72A7D" w:rsidRPr="00507299" w:rsidRDefault="00B72A7D" w:rsidP="0050497B">
      <w:pPr>
        <w:spacing w:before="200" w:line="240" w:lineRule="auto"/>
        <w:jc w:val="both"/>
        <w:rPr>
          <w:rFonts w:cstheme="minorHAnsi"/>
        </w:rPr>
      </w:pPr>
      <w:r w:rsidRPr="00507299">
        <w:rPr>
          <w:rFonts w:cstheme="minorHAnsi"/>
        </w:rPr>
        <w:t>została zawarta umowa następującej treści:</w:t>
      </w:r>
    </w:p>
    <w:p w14:paraId="6E1AC26A" w14:textId="77777777" w:rsidR="00B72A7D" w:rsidRPr="00507299" w:rsidRDefault="00B72A7D" w:rsidP="0050497B">
      <w:pPr>
        <w:spacing w:after="0" w:line="240" w:lineRule="auto"/>
        <w:jc w:val="center"/>
        <w:rPr>
          <w:rFonts w:cstheme="minorHAnsi"/>
          <w:b/>
        </w:rPr>
      </w:pPr>
      <w:r w:rsidRPr="00507299">
        <w:rPr>
          <w:rFonts w:cstheme="minorHAnsi"/>
          <w:b/>
        </w:rPr>
        <w:t>§1</w:t>
      </w:r>
    </w:p>
    <w:p w14:paraId="13A14722" w14:textId="77777777" w:rsidR="00B72A7D" w:rsidRPr="00507299" w:rsidRDefault="00B72A7D" w:rsidP="0050497B">
      <w:pPr>
        <w:spacing w:line="240" w:lineRule="auto"/>
        <w:jc w:val="center"/>
        <w:rPr>
          <w:rFonts w:cstheme="minorHAnsi"/>
          <w:b/>
        </w:rPr>
      </w:pPr>
      <w:r w:rsidRPr="00507299">
        <w:rPr>
          <w:rFonts w:cstheme="minorHAnsi"/>
          <w:b/>
        </w:rPr>
        <w:t>Przedmiot umowy</w:t>
      </w:r>
    </w:p>
    <w:p w14:paraId="4EAFE7AF" w14:textId="6471EFF4" w:rsidR="00B66246" w:rsidRPr="00177CCF" w:rsidRDefault="00673A9B" w:rsidP="0096666F">
      <w:pPr>
        <w:pStyle w:val="Akapitzlist"/>
        <w:numPr>
          <w:ilvl w:val="0"/>
          <w:numId w:val="12"/>
        </w:numPr>
        <w:tabs>
          <w:tab w:val="left" w:pos="284"/>
        </w:tabs>
        <w:suppressAutoHyphens/>
        <w:spacing w:after="120" w:line="240" w:lineRule="auto"/>
        <w:ind w:left="284" w:right="-142" w:hanging="284"/>
        <w:jc w:val="both"/>
        <w:rPr>
          <w:rFonts w:cstheme="minorHAnsi"/>
          <w:b/>
        </w:rPr>
      </w:pPr>
      <w:r w:rsidRPr="00177CCF">
        <w:rPr>
          <w:rFonts w:cstheme="minorHAnsi"/>
        </w:rPr>
        <w:t xml:space="preserve">Podstawą zawarcia niniejszej umowy jest udzielenie zamówienia </w:t>
      </w:r>
      <w:r w:rsidR="00832C47" w:rsidRPr="00177CCF">
        <w:rPr>
          <w:rFonts w:cstheme="minorHAnsi"/>
        </w:rPr>
        <w:t xml:space="preserve">na </w:t>
      </w:r>
      <w:bookmarkStart w:id="0" w:name="_Hlk48089900"/>
      <w:r w:rsidR="0032535C" w:rsidRPr="00177CCF">
        <w:rPr>
          <w:rFonts w:cstheme="minorHAnsi"/>
        </w:rPr>
        <w:t xml:space="preserve">dostawę </w:t>
      </w:r>
      <w:r w:rsidR="00177CCF" w:rsidRPr="00177CCF">
        <w:rPr>
          <w:rFonts w:cstheme="minorHAnsi"/>
          <w:bCs/>
        </w:rPr>
        <w:t xml:space="preserve">sprzętu </w:t>
      </w:r>
      <w:r w:rsidR="00177CCF">
        <w:rPr>
          <w:rFonts w:cstheme="minorHAnsi"/>
          <w:bCs/>
        </w:rPr>
        <w:t xml:space="preserve">„Uwaga Słuchowa PRO – pakiet” </w:t>
      </w:r>
      <w:r w:rsidR="00177CCF" w:rsidRPr="00177CCF">
        <w:rPr>
          <w:rFonts w:cstheme="minorHAnsi"/>
          <w:b/>
          <w:bCs/>
        </w:rPr>
        <w:t>w ramach projektu</w:t>
      </w:r>
      <w:r w:rsidR="00177CCF" w:rsidRPr="00177CCF">
        <w:rPr>
          <w:rFonts w:cstheme="minorHAnsi"/>
          <w:b/>
        </w:rPr>
        <w:t xml:space="preserve"> nr</w:t>
      </w:r>
      <w:r w:rsidR="00177CCF" w:rsidRPr="00177CCF">
        <w:rPr>
          <w:rFonts w:cstheme="minorHAnsi"/>
        </w:rPr>
        <w:t xml:space="preserve"> </w:t>
      </w:r>
      <w:r w:rsidR="00177CCF" w:rsidRPr="00177CCF">
        <w:rPr>
          <w:rFonts w:cstheme="minorHAnsi"/>
          <w:b/>
        </w:rPr>
        <w:t xml:space="preserve">FELD.06.01-IZ.00-0019/23 „Edukacyjna przyszłość. Inwestycje w infrastrukturę dla pokolenia jutra”, współfinansowany ze środków Europejskiego Funduszu Społecznego Plus </w:t>
      </w:r>
      <w:bookmarkEnd w:id="0"/>
    </w:p>
    <w:p w14:paraId="084050C4" w14:textId="5B0E9893" w:rsidR="00177CCF" w:rsidRPr="00177CCF" w:rsidRDefault="00B66246" w:rsidP="00177CCF">
      <w:pPr>
        <w:pStyle w:val="Akapitzlist"/>
        <w:numPr>
          <w:ilvl w:val="0"/>
          <w:numId w:val="12"/>
        </w:numPr>
        <w:tabs>
          <w:tab w:val="left" w:pos="284"/>
        </w:tabs>
        <w:suppressAutoHyphens/>
        <w:spacing w:after="120" w:line="240" w:lineRule="auto"/>
        <w:ind w:left="284" w:right="-142" w:hanging="284"/>
        <w:jc w:val="both"/>
        <w:rPr>
          <w:rFonts w:cstheme="minorHAnsi"/>
          <w:b/>
        </w:rPr>
      </w:pPr>
      <w:r w:rsidRPr="00507299">
        <w:rPr>
          <w:rFonts w:cstheme="minorHAnsi"/>
        </w:rPr>
        <w:t xml:space="preserve">Przedmiotem zamówienia jest </w:t>
      </w:r>
      <w:r w:rsidRPr="00C81E27">
        <w:rPr>
          <w:rFonts w:cstheme="minorHAnsi"/>
        </w:rPr>
        <w:t>wykonanie dostawy</w:t>
      </w:r>
      <w:r w:rsidR="00285D6C" w:rsidRPr="00F02878">
        <w:t xml:space="preserve"> </w:t>
      </w:r>
      <w:r w:rsidR="00285D6C">
        <w:t>zestawów programów multimedialnych</w:t>
      </w:r>
      <w:r w:rsidR="00285D6C" w:rsidRPr="00C81E27">
        <w:rPr>
          <w:rFonts w:cstheme="minorHAnsi"/>
          <w:color w:val="FF0000"/>
        </w:rPr>
        <w:t xml:space="preserve"> </w:t>
      </w:r>
      <w:r w:rsidR="00C53939">
        <w:rPr>
          <w:rFonts w:cstheme="minorHAnsi"/>
        </w:rPr>
        <w:t xml:space="preserve"> </w:t>
      </w:r>
      <w:r w:rsidR="00C81E27" w:rsidRPr="00D82217">
        <w:rPr>
          <w:rFonts w:cstheme="minorHAnsi"/>
        </w:rPr>
        <w:t xml:space="preserve">zgodnie z </w:t>
      </w:r>
      <w:r w:rsidR="00DD49AE">
        <w:rPr>
          <w:rFonts w:cstheme="minorHAnsi"/>
        </w:rPr>
        <w:t>ofertą z dn</w:t>
      </w:r>
      <w:r w:rsidR="00177CCF">
        <w:rPr>
          <w:rFonts w:cstheme="minorHAnsi"/>
        </w:rPr>
        <w:t xml:space="preserve">ia ________________ </w:t>
      </w:r>
      <w:r w:rsidR="00C53939">
        <w:rPr>
          <w:rFonts w:cstheme="minorHAnsi"/>
        </w:rPr>
        <w:t xml:space="preserve"> </w:t>
      </w:r>
      <w:r w:rsidR="00177CCF" w:rsidRPr="00177CCF">
        <w:rPr>
          <w:rFonts w:cstheme="minorHAnsi"/>
          <w:bCs/>
        </w:rPr>
        <w:t>w ramach projektu</w:t>
      </w:r>
      <w:r w:rsidR="00177CCF" w:rsidRPr="00177CCF">
        <w:rPr>
          <w:rFonts w:cstheme="minorHAnsi"/>
        </w:rPr>
        <w:t xml:space="preserve"> nr FELD.06.01-IZ.00-0019/23 „Edukacyjna przyszłość. Inwestycje w infrastrukturę dla pokolenia jutra”, współfinansowany ze środków Europejskiego Funduszu Społecznego Plus</w:t>
      </w:r>
      <w:r w:rsidR="00177CCF">
        <w:rPr>
          <w:rFonts w:cstheme="minorHAnsi"/>
          <w:b/>
        </w:rPr>
        <w:t>.</w:t>
      </w:r>
    </w:p>
    <w:p w14:paraId="73306AA5" w14:textId="77777777" w:rsidR="00B72A7D" w:rsidRPr="00507299" w:rsidRDefault="00B72A7D" w:rsidP="0050497B">
      <w:pPr>
        <w:spacing w:before="200" w:after="0" w:line="240" w:lineRule="auto"/>
        <w:jc w:val="center"/>
        <w:rPr>
          <w:rFonts w:cstheme="minorHAnsi"/>
          <w:b/>
        </w:rPr>
      </w:pPr>
      <w:r w:rsidRPr="00507299">
        <w:rPr>
          <w:rFonts w:cstheme="minorHAnsi"/>
          <w:b/>
        </w:rPr>
        <w:t>§2</w:t>
      </w:r>
    </w:p>
    <w:p w14:paraId="23783F38" w14:textId="77777777" w:rsidR="00B72A7D" w:rsidRPr="00507299" w:rsidRDefault="00B72A7D" w:rsidP="0050497B">
      <w:pPr>
        <w:spacing w:line="240" w:lineRule="auto"/>
        <w:jc w:val="center"/>
        <w:rPr>
          <w:rFonts w:cstheme="minorHAnsi"/>
          <w:b/>
        </w:rPr>
      </w:pPr>
      <w:r w:rsidRPr="00507299">
        <w:rPr>
          <w:rFonts w:cstheme="minorHAnsi"/>
          <w:b/>
        </w:rPr>
        <w:t>Terminy</w:t>
      </w:r>
    </w:p>
    <w:p w14:paraId="571E03CF" w14:textId="77777777" w:rsidR="0056547E" w:rsidRPr="00507299" w:rsidRDefault="0056547E" w:rsidP="0050497B">
      <w:pPr>
        <w:autoSpaceDE w:val="0"/>
        <w:spacing w:after="120" w:line="240" w:lineRule="auto"/>
        <w:jc w:val="both"/>
        <w:rPr>
          <w:rFonts w:cstheme="minorHAnsi"/>
          <w:b/>
          <w:color w:val="000000"/>
        </w:rPr>
      </w:pPr>
      <w:r w:rsidRPr="00507299">
        <w:rPr>
          <w:rFonts w:cstheme="minorHAnsi"/>
          <w:color w:val="000000"/>
        </w:rPr>
        <w:t xml:space="preserve">Termin wykonania zamówienia: </w:t>
      </w:r>
    </w:p>
    <w:p w14:paraId="3BEB83EC" w14:textId="77777777" w:rsidR="009B6C2F" w:rsidRPr="00507299" w:rsidRDefault="009B6C2F" w:rsidP="009B6C2F">
      <w:pPr>
        <w:pStyle w:val="Akapitzlist"/>
        <w:widowControl w:val="0"/>
        <w:numPr>
          <w:ilvl w:val="0"/>
          <w:numId w:val="39"/>
        </w:numPr>
        <w:suppressAutoHyphens/>
        <w:autoSpaceDN w:val="0"/>
        <w:spacing w:after="240" w:line="240" w:lineRule="auto"/>
        <w:contextualSpacing w:val="0"/>
        <w:jc w:val="both"/>
        <w:textAlignment w:val="baseline"/>
        <w:rPr>
          <w:rFonts w:cstheme="minorHAnsi"/>
        </w:rPr>
      </w:pPr>
      <w:r w:rsidRPr="00507299">
        <w:rPr>
          <w:rFonts w:cstheme="minorHAnsi"/>
        </w:rPr>
        <w:t>Ustala się następujące terminy realizacji przedmiotu zamówienia:</w:t>
      </w:r>
    </w:p>
    <w:p w14:paraId="6B5A3229" w14:textId="725EB30B" w:rsidR="005B3E17" w:rsidRPr="00177CCF" w:rsidRDefault="000D54FA" w:rsidP="00177CCF">
      <w:pPr>
        <w:pStyle w:val="Akapitzlist"/>
        <w:numPr>
          <w:ilvl w:val="0"/>
          <w:numId w:val="41"/>
        </w:numPr>
        <w:tabs>
          <w:tab w:val="left" w:pos="0"/>
        </w:tabs>
        <w:suppressAutoHyphens/>
        <w:spacing w:after="240" w:line="240" w:lineRule="auto"/>
        <w:contextualSpacing w:val="0"/>
        <w:jc w:val="both"/>
        <w:rPr>
          <w:rFonts w:cstheme="minorHAnsi"/>
        </w:rPr>
      </w:pPr>
      <w:r>
        <w:t xml:space="preserve">Wymagany termin realizacji całego zamówienia </w:t>
      </w:r>
      <w:r w:rsidRPr="00D82217">
        <w:t xml:space="preserve">– </w:t>
      </w:r>
      <w:r w:rsidR="00177CCF">
        <w:t>_______________________(</w:t>
      </w:r>
      <w:r w:rsidR="00177CCF" w:rsidRPr="00D82217">
        <w:t>dni od dnia podpisania umowy lub wpisać konkretną datę</w:t>
      </w:r>
      <w:r w:rsidR="00177CCF">
        <w:t>)</w:t>
      </w:r>
      <w:r w:rsidR="00177CCF" w:rsidRPr="00D82217">
        <w:t>.</w:t>
      </w:r>
      <w:r w:rsidR="00177CCF" w:rsidRPr="00D82217">
        <w:rPr>
          <w:rFonts w:cstheme="minorHAnsi"/>
          <w:color w:val="FF0000"/>
        </w:rPr>
        <w:t xml:space="preserve"> </w:t>
      </w:r>
    </w:p>
    <w:p w14:paraId="1492CA09" w14:textId="45029541" w:rsidR="00B72A7D" w:rsidRPr="00507299" w:rsidRDefault="00285D6C" w:rsidP="00285D6C">
      <w:pPr>
        <w:pStyle w:val="Akapitzlist"/>
        <w:tabs>
          <w:tab w:val="left" w:pos="0"/>
        </w:tabs>
        <w:suppressAutoHyphens/>
        <w:spacing w:after="240" w:line="240" w:lineRule="auto"/>
        <w:contextualSpacing w:val="0"/>
        <w:rPr>
          <w:rFonts w:cstheme="minorHAnsi"/>
          <w:b/>
        </w:rPr>
      </w:pPr>
      <w:r>
        <w:rPr>
          <w:rFonts w:cstheme="minorHAnsi"/>
          <w:b/>
        </w:rPr>
        <w:t xml:space="preserve">                                                                        </w:t>
      </w:r>
      <w:r w:rsidR="00B72A7D" w:rsidRPr="00507299">
        <w:rPr>
          <w:rFonts w:cstheme="minorHAnsi"/>
          <w:b/>
        </w:rPr>
        <w:t>§3</w:t>
      </w:r>
    </w:p>
    <w:p w14:paraId="5E5D866C" w14:textId="77777777" w:rsidR="00B72A7D" w:rsidRPr="00507299" w:rsidRDefault="00B72A7D" w:rsidP="0050497B">
      <w:pPr>
        <w:spacing w:line="240" w:lineRule="auto"/>
        <w:jc w:val="center"/>
        <w:rPr>
          <w:rFonts w:cstheme="minorHAnsi"/>
          <w:b/>
        </w:rPr>
      </w:pPr>
      <w:r w:rsidRPr="00507299">
        <w:rPr>
          <w:rFonts w:cstheme="minorHAnsi"/>
          <w:b/>
        </w:rPr>
        <w:t>Wynagrodzenie</w:t>
      </w:r>
    </w:p>
    <w:p w14:paraId="51A3A733" w14:textId="77777777" w:rsidR="00177CCF" w:rsidRDefault="003E0ABF" w:rsidP="00177CCF">
      <w:pPr>
        <w:pStyle w:val="Akapitzlist"/>
        <w:numPr>
          <w:ilvl w:val="0"/>
          <w:numId w:val="1"/>
        </w:numPr>
        <w:spacing w:before="200" w:line="240" w:lineRule="auto"/>
        <w:ind w:left="425" w:hanging="425"/>
        <w:contextualSpacing w:val="0"/>
        <w:jc w:val="both"/>
        <w:rPr>
          <w:rFonts w:cstheme="minorHAnsi"/>
        </w:rPr>
      </w:pPr>
      <w:r w:rsidRPr="00507299">
        <w:rPr>
          <w:rFonts w:cstheme="minorHAnsi"/>
        </w:rPr>
        <w:t>Za wykonanie przedmiotu umowy strony ustalają wynagrodzenie ryczałtowe brutto</w:t>
      </w:r>
      <w:r w:rsidR="00D96634" w:rsidRPr="00507299">
        <w:rPr>
          <w:rFonts w:cstheme="minorHAnsi"/>
        </w:rPr>
        <w:t>:</w:t>
      </w:r>
      <w:bookmarkStart w:id="1" w:name="_Hlk40039050"/>
      <w:r w:rsidR="00177CCF">
        <w:rPr>
          <w:rFonts w:cstheme="minorHAnsi"/>
        </w:rPr>
        <w:t xml:space="preserve"> </w:t>
      </w:r>
    </w:p>
    <w:p w14:paraId="54F38890" w14:textId="77777777" w:rsidR="00202E56" w:rsidRDefault="00177CCF" w:rsidP="00202E56">
      <w:pPr>
        <w:pStyle w:val="Akapitzlist"/>
        <w:numPr>
          <w:ilvl w:val="0"/>
          <w:numId w:val="1"/>
        </w:numPr>
        <w:spacing w:before="200" w:line="240" w:lineRule="auto"/>
        <w:ind w:left="425" w:hanging="425"/>
        <w:contextualSpacing w:val="0"/>
        <w:jc w:val="both"/>
        <w:rPr>
          <w:rFonts w:cstheme="minorHAnsi"/>
        </w:rPr>
      </w:pPr>
      <w:r w:rsidRPr="00D82217">
        <w:rPr>
          <w:rFonts w:cstheme="minorHAnsi"/>
        </w:rPr>
        <w:t>_______________</w:t>
      </w:r>
      <w:r w:rsidRPr="00D82217">
        <w:rPr>
          <w:rFonts w:cstheme="minorHAnsi"/>
          <w:b/>
        </w:rPr>
        <w:t>zł</w:t>
      </w:r>
      <w:r w:rsidRPr="00D82217">
        <w:rPr>
          <w:rFonts w:cstheme="minorHAnsi"/>
        </w:rPr>
        <w:t xml:space="preserve"> (słownie: _</w:t>
      </w:r>
      <w:r>
        <w:rPr>
          <w:rFonts w:cstheme="minorHAnsi"/>
        </w:rPr>
        <w:t>__________________________</w:t>
      </w:r>
      <w:r w:rsidR="00202E56">
        <w:rPr>
          <w:rFonts w:cstheme="minorHAnsi"/>
        </w:rPr>
        <w:t>)</w:t>
      </w:r>
      <w:r w:rsidR="003E0ABF" w:rsidRPr="00202E56">
        <w:rPr>
          <w:rFonts w:cstheme="minorHAnsi"/>
        </w:rPr>
        <w:t>,</w:t>
      </w:r>
      <w:bookmarkEnd w:id="1"/>
      <w:r w:rsidR="00AE3816" w:rsidRPr="00202E56">
        <w:rPr>
          <w:rFonts w:cstheme="minorHAnsi"/>
        </w:rPr>
        <w:t xml:space="preserve"> </w:t>
      </w:r>
      <w:r w:rsidR="003E0ABF" w:rsidRPr="00202E56">
        <w:rPr>
          <w:rFonts w:cstheme="minorHAnsi"/>
        </w:rPr>
        <w:t xml:space="preserve">zgodnie z formularzem </w:t>
      </w:r>
    </w:p>
    <w:p w14:paraId="44FABE31" w14:textId="3BEB8253" w:rsidR="003E0ABF" w:rsidRPr="00202E56" w:rsidRDefault="003E0ABF" w:rsidP="00202E56">
      <w:pPr>
        <w:pStyle w:val="Akapitzlist"/>
        <w:spacing w:before="200" w:line="240" w:lineRule="auto"/>
        <w:ind w:left="425"/>
        <w:contextualSpacing w:val="0"/>
        <w:jc w:val="both"/>
        <w:rPr>
          <w:rFonts w:cstheme="minorHAnsi"/>
        </w:rPr>
      </w:pPr>
      <w:r w:rsidRPr="00202E56">
        <w:rPr>
          <w:rFonts w:cstheme="minorHAnsi"/>
        </w:rPr>
        <w:t xml:space="preserve">ofertowym stanowiącym załącznik </w:t>
      </w:r>
      <w:r w:rsidR="00EE06AD" w:rsidRPr="00202E56">
        <w:rPr>
          <w:rFonts w:cstheme="minorHAnsi"/>
          <w:b/>
        </w:rPr>
        <w:t>nr 1</w:t>
      </w:r>
      <w:r w:rsidRPr="00202E56">
        <w:rPr>
          <w:rFonts w:cstheme="minorHAnsi"/>
          <w:b/>
        </w:rPr>
        <w:t xml:space="preserve"> do umowy.</w:t>
      </w:r>
    </w:p>
    <w:p w14:paraId="0F9CA21E" w14:textId="77777777" w:rsidR="00285D6C" w:rsidRDefault="00285D6C" w:rsidP="00285D6C">
      <w:pPr>
        <w:pStyle w:val="Akapitzlist"/>
        <w:spacing w:before="200" w:line="240" w:lineRule="auto"/>
        <w:ind w:left="425"/>
        <w:contextualSpacing w:val="0"/>
        <w:jc w:val="both"/>
        <w:rPr>
          <w:rFonts w:cstheme="minorHAnsi"/>
        </w:rPr>
      </w:pPr>
    </w:p>
    <w:p w14:paraId="625F3949" w14:textId="0F24BE13" w:rsidR="00DB0D9E" w:rsidRPr="00507299" w:rsidRDefault="00FE7632" w:rsidP="0050497B">
      <w:pPr>
        <w:pStyle w:val="Akapitzlist"/>
        <w:numPr>
          <w:ilvl w:val="0"/>
          <w:numId w:val="1"/>
        </w:numPr>
        <w:spacing w:before="200" w:line="240" w:lineRule="auto"/>
        <w:ind w:left="425" w:hanging="425"/>
        <w:contextualSpacing w:val="0"/>
        <w:jc w:val="both"/>
        <w:rPr>
          <w:rFonts w:cstheme="minorHAnsi"/>
        </w:rPr>
      </w:pPr>
      <w:r w:rsidRPr="00507299">
        <w:rPr>
          <w:rFonts w:cstheme="minorHAnsi"/>
        </w:rPr>
        <w:t>Strony ustalają, ż</w:t>
      </w:r>
      <w:r w:rsidR="00855ED6" w:rsidRPr="00507299">
        <w:rPr>
          <w:rFonts w:cstheme="minorHAnsi"/>
        </w:rPr>
        <w:t xml:space="preserve">e wynagrodzenie za wykonanie przedmiotu umowy będzie wypłacane </w:t>
      </w:r>
      <w:r w:rsidRPr="00507299">
        <w:rPr>
          <w:rFonts w:cstheme="minorHAnsi"/>
        </w:rPr>
        <w:br/>
      </w:r>
      <w:r w:rsidR="00855ED6" w:rsidRPr="00507299">
        <w:rPr>
          <w:rFonts w:cstheme="minorHAnsi"/>
        </w:rPr>
        <w:t>na podstawie cen jed</w:t>
      </w:r>
      <w:r w:rsidR="00A645A0" w:rsidRPr="00507299">
        <w:rPr>
          <w:rFonts w:cstheme="minorHAnsi"/>
        </w:rPr>
        <w:t>nostkowych</w:t>
      </w:r>
      <w:r w:rsidR="00D96634" w:rsidRPr="00507299">
        <w:rPr>
          <w:rFonts w:cstheme="minorHAnsi"/>
          <w:b/>
        </w:rPr>
        <w:t xml:space="preserve"> </w:t>
      </w:r>
      <w:r w:rsidR="00855ED6" w:rsidRPr="00507299">
        <w:rPr>
          <w:rFonts w:cstheme="minorHAnsi"/>
        </w:rPr>
        <w:t>oraz faktycznie zrealizowanych dostaw. Wynagrodzenie to nie może przekroczyć kwot</w:t>
      </w:r>
      <w:r w:rsidR="00A645A0" w:rsidRPr="00507299">
        <w:rPr>
          <w:rFonts w:cstheme="minorHAnsi"/>
        </w:rPr>
        <w:t>y</w:t>
      </w:r>
      <w:r w:rsidR="00855ED6" w:rsidRPr="00507299">
        <w:rPr>
          <w:rFonts w:cstheme="minorHAnsi"/>
        </w:rPr>
        <w:t xml:space="preserve"> wskazan</w:t>
      </w:r>
      <w:r w:rsidR="00A645A0" w:rsidRPr="00507299">
        <w:rPr>
          <w:rFonts w:cstheme="minorHAnsi"/>
        </w:rPr>
        <w:t>ej</w:t>
      </w:r>
      <w:r w:rsidR="00855ED6" w:rsidRPr="00507299">
        <w:rPr>
          <w:rFonts w:cstheme="minorHAnsi"/>
        </w:rPr>
        <w:t xml:space="preserve"> w </w:t>
      </w:r>
      <w:r w:rsidR="00855ED6" w:rsidRPr="00507299">
        <w:rPr>
          <w:rFonts w:cstheme="minorHAnsi"/>
          <w:b/>
        </w:rPr>
        <w:t>ust. 1.</w:t>
      </w:r>
    </w:p>
    <w:p w14:paraId="629D8260" w14:textId="60AA0439" w:rsidR="00285D6C" w:rsidRPr="00285D6C" w:rsidRDefault="00285D6C" w:rsidP="00285D6C">
      <w:pPr>
        <w:pStyle w:val="Akapitzlist"/>
        <w:numPr>
          <w:ilvl w:val="0"/>
          <w:numId w:val="1"/>
        </w:numPr>
        <w:spacing w:before="200" w:line="240" w:lineRule="auto"/>
        <w:ind w:left="425" w:hanging="425"/>
        <w:contextualSpacing w:val="0"/>
        <w:jc w:val="both"/>
        <w:rPr>
          <w:rFonts w:cstheme="minorHAnsi"/>
          <w:b/>
        </w:rPr>
      </w:pPr>
      <w:r w:rsidRPr="00507299">
        <w:rPr>
          <w:rFonts w:cstheme="minorHAnsi"/>
        </w:rPr>
        <w:t>Cena ryczałtowa , o której mowa w ust. 1 zawiera w sobie</w:t>
      </w:r>
      <w:r w:rsidRPr="000D54FA">
        <w:t xml:space="preserve"> </w:t>
      </w:r>
      <w:r w:rsidRPr="007D0F51">
        <w:t>transport, ubezpieczenie na czas transportu, rozładunek, wniesienie oraz ustawienie przedmiotu zamówienia w pomieszczeniu wskazanym przez Zamawiającego, a także (jeżeli dotyczy) jego instalację i uruchomienie</w:t>
      </w:r>
      <w:r>
        <w:t xml:space="preserve">. </w:t>
      </w:r>
      <w:r>
        <w:br/>
      </w:r>
      <w:r w:rsidRPr="00507299">
        <w:rPr>
          <w:rFonts w:cstheme="minorHAnsi"/>
        </w:rPr>
        <w:t xml:space="preserve">Ceny jednostkowe, o których mowa w </w:t>
      </w:r>
      <w:r w:rsidRPr="00507299">
        <w:rPr>
          <w:rFonts w:cstheme="minorHAnsi"/>
          <w:b/>
        </w:rPr>
        <w:t>ust. 2</w:t>
      </w:r>
      <w:r w:rsidRPr="00507299">
        <w:rPr>
          <w:rFonts w:cstheme="minorHAnsi"/>
        </w:rPr>
        <w:t xml:space="preserve"> mają charakter ryczałtowy</w:t>
      </w:r>
      <w:r w:rsidRPr="00681180">
        <w:rPr>
          <w:rFonts w:cstheme="minorHAnsi"/>
        </w:rPr>
        <w:t xml:space="preserve">, uwzględniają  </w:t>
      </w:r>
      <w:r w:rsidRPr="00681180">
        <w:t>transport, ubezpieczenie na czas transportu, rozładunek, wniesienie oraz ustawienie przedmiotu zamówienia w pomieszczeniu wskazanym przez Zamawiającego, a także (jeżeli dotyczy) jego instalację i uruchomienie</w:t>
      </w:r>
      <w:r w:rsidRPr="00681180">
        <w:rPr>
          <w:rFonts w:cstheme="minorHAnsi"/>
        </w:rPr>
        <w:t>, bez względu na stopień inflacji nie ulegną zmianie w okresie obowiązywania niniejszej umowy.</w:t>
      </w:r>
    </w:p>
    <w:p w14:paraId="12BC2197" w14:textId="5D24AA13" w:rsidR="00DC3735" w:rsidRPr="00507299" w:rsidRDefault="00B66246" w:rsidP="00DC3735">
      <w:pPr>
        <w:pStyle w:val="Akapitzlist"/>
        <w:numPr>
          <w:ilvl w:val="0"/>
          <w:numId w:val="1"/>
        </w:numPr>
        <w:spacing w:before="200" w:line="240" w:lineRule="auto"/>
        <w:ind w:left="425" w:hanging="425"/>
        <w:contextualSpacing w:val="0"/>
        <w:jc w:val="both"/>
        <w:rPr>
          <w:rFonts w:cstheme="minorHAnsi"/>
          <w:b/>
        </w:rPr>
      </w:pPr>
      <w:r w:rsidRPr="00507299">
        <w:rPr>
          <w:rFonts w:cstheme="minorHAnsi"/>
        </w:rPr>
        <w:t>Wynagrodzenie należ</w:t>
      </w:r>
      <w:r w:rsidR="00A645A0" w:rsidRPr="00507299">
        <w:rPr>
          <w:rFonts w:cstheme="minorHAnsi"/>
        </w:rPr>
        <w:t>ne Wykonawcy podlega zmianie</w:t>
      </w:r>
      <w:r w:rsidRPr="00507299">
        <w:rPr>
          <w:rFonts w:cstheme="minorHAnsi"/>
        </w:rPr>
        <w:t xml:space="preserve"> w razie ustawowej zmiany stawki podatku VAT </w:t>
      </w:r>
      <w:r w:rsidRPr="00507299">
        <w:rPr>
          <w:rFonts w:cstheme="minorHAnsi"/>
          <w:b/>
        </w:rPr>
        <w:t xml:space="preserve">- </w:t>
      </w:r>
      <w:r w:rsidRPr="00507299">
        <w:rPr>
          <w:rFonts w:cstheme="minorHAnsi"/>
        </w:rPr>
        <w:t>odpowiednio zmniejszeniu lub zwiększeniu. Zmiana ustawowej stawki podatku nie powoduje konieczności zmiany umowy. Wystawiając fakturę Wykonawca ma obowiązek uwzględnić właściwą stawkę VAT.</w:t>
      </w:r>
    </w:p>
    <w:p w14:paraId="4F9DB216" w14:textId="1DD5DB3E" w:rsidR="00DC3735" w:rsidRPr="00507299" w:rsidRDefault="00DC3735" w:rsidP="00DC3735">
      <w:pPr>
        <w:pStyle w:val="Akapitzlist"/>
        <w:numPr>
          <w:ilvl w:val="0"/>
          <w:numId w:val="1"/>
        </w:numPr>
        <w:spacing w:before="200" w:line="240" w:lineRule="auto"/>
        <w:ind w:left="425" w:hanging="425"/>
        <w:contextualSpacing w:val="0"/>
        <w:jc w:val="both"/>
        <w:rPr>
          <w:rFonts w:cstheme="minorHAnsi"/>
          <w:b/>
        </w:rPr>
      </w:pPr>
      <w:r w:rsidRPr="00507299">
        <w:rPr>
          <w:rFonts w:cstheme="minorHAnsi"/>
        </w:rPr>
        <w:t>Płatność następuje za faktycznie wykonane dostawy zgodnie ze wskazaniami niniejszej umowy. Rozliczenie między stronami nastąpi na podstawie faktury prawidłowo wystawionej przez Wykonawcę według wskazań Zamawiającego, na podstawie podpisanego przez strony protokołu odbioru bez uwag.</w:t>
      </w:r>
    </w:p>
    <w:p w14:paraId="4BCA361C" w14:textId="397F75D2" w:rsidR="00DC3735" w:rsidRPr="005A70F9" w:rsidRDefault="00DC3735" w:rsidP="00DC3735">
      <w:pPr>
        <w:pStyle w:val="Akapitzlist"/>
        <w:numPr>
          <w:ilvl w:val="0"/>
          <w:numId w:val="1"/>
        </w:numPr>
        <w:spacing w:before="200" w:line="240" w:lineRule="auto"/>
        <w:ind w:left="425" w:hanging="425"/>
        <w:contextualSpacing w:val="0"/>
        <w:jc w:val="both"/>
        <w:rPr>
          <w:rFonts w:cstheme="minorHAnsi"/>
        </w:rPr>
      </w:pPr>
      <w:r w:rsidRPr="005A70F9">
        <w:rPr>
          <w:rFonts w:cstheme="minorHAnsi"/>
        </w:rPr>
        <w:t xml:space="preserve">W przypadku stwierdzenia w trakcie odbioru wad lub usterek, braków w dostarczonym wyposażeniu, asortymencie Zamawiający odmawia odbioru do czasu ich usunięcia a Wykonawca usunie je na własny koszt w terminie wyznaczonym przez Zamawiającego. Zapis </w:t>
      </w:r>
      <w:r w:rsidRPr="005A70F9">
        <w:rPr>
          <w:rFonts w:cstheme="minorHAnsi"/>
          <w:b/>
        </w:rPr>
        <w:t xml:space="preserve">§ 4 ust. </w:t>
      </w:r>
      <w:r w:rsidR="0094160F" w:rsidRPr="005A70F9">
        <w:rPr>
          <w:rFonts w:cstheme="minorHAnsi"/>
          <w:b/>
        </w:rPr>
        <w:t>9</w:t>
      </w:r>
      <w:r w:rsidRPr="005A70F9">
        <w:rPr>
          <w:rFonts w:cstheme="minorHAnsi"/>
          <w:b/>
        </w:rPr>
        <w:t xml:space="preserve"> </w:t>
      </w:r>
      <w:r w:rsidRPr="005A70F9">
        <w:rPr>
          <w:rFonts w:cstheme="minorHAnsi"/>
        </w:rPr>
        <w:t xml:space="preserve">ma </w:t>
      </w:r>
      <w:r w:rsidR="0094160F" w:rsidRPr="005A70F9">
        <w:rPr>
          <w:rFonts w:cstheme="minorHAnsi"/>
        </w:rPr>
        <w:t>zastosowanie.</w:t>
      </w:r>
    </w:p>
    <w:p w14:paraId="4EC42C85" w14:textId="77777777" w:rsidR="00F8794A" w:rsidRPr="00507299" w:rsidRDefault="00B66246" w:rsidP="00F8794A">
      <w:pPr>
        <w:pStyle w:val="Akapitzlist"/>
        <w:numPr>
          <w:ilvl w:val="0"/>
          <w:numId w:val="1"/>
        </w:numPr>
        <w:spacing w:before="200" w:line="240" w:lineRule="auto"/>
        <w:ind w:left="425" w:hanging="425"/>
        <w:contextualSpacing w:val="0"/>
        <w:jc w:val="both"/>
        <w:rPr>
          <w:rFonts w:cstheme="minorHAnsi"/>
          <w:b/>
        </w:rPr>
      </w:pPr>
      <w:r w:rsidRPr="00507299">
        <w:rPr>
          <w:rFonts w:cstheme="minorHAnsi"/>
        </w:rPr>
        <w:t>Zgodnie z wyborem Wykonawcy faktura może mieć formę papierową lub elektroniczną.</w:t>
      </w:r>
    </w:p>
    <w:p w14:paraId="6605983C" w14:textId="2519331C" w:rsidR="00F8794A" w:rsidRPr="00C2554D" w:rsidRDefault="00B66246" w:rsidP="00F8794A">
      <w:pPr>
        <w:pStyle w:val="Akapitzlist"/>
        <w:numPr>
          <w:ilvl w:val="0"/>
          <w:numId w:val="1"/>
        </w:numPr>
        <w:spacing w:before="200" w:line="240" w:lineRule="auto"/>
        <w:ind w:left="425" w:hanging="425"/>
        <w:contextualSpacing w:val="0"/>
        <w:jc w:val="both"/>
        <w:rPr>
          <w:rFonts w:cstheme="minorHAnsi"/>
          <w:b/>
          <w:color w:val="FF0000"/>
        </w:rPr>
      </w:pPr>
      <w:r w:rsidRPr="00507299">
        <w:rPr>
          <w:rFonts w:cstheme="minorHAnsi"/>
        </w:rPr>
        <w:t xml:space="preserve">Zapłata wynagrodzenia nastąpi przelewem na rachunek </w:t>
      </w:r>
      <w:r w:rsidR="00A645A0" w:rsidRPr="00507299">
        <w:rPr>
          <w:rFonts w:cstheme="minorHAnsi"/>
        </w:rPr>
        <w:t xml:space="preserve">bankowy Wykonawcy </w:t>
      </w:r>
      <w:r w:rsidR="00A645A0" w:rsidRPr="00F92717">
        <w:rPr>
          <w:rFonts w:cstheme="minorHAnsi"/>
        </w:rPr>
        <w:t xml:space="preserve">w terminie 30 </w:t>
      </w:r>
      <w:r w:rsidRPr="00F92717">
        <w:rPr>
          <w:rFonts w:cstheme="minorHAnsi"/>
        </w:rPr>
        <w:t>dni</w:t>
      </w:r>
      <w:r w:rsidRPr="00507299">
        <w:rPr>
          <w:rFonts w:cstheme="minorHAnsi"/>
        </w:rPr>
        <w:t xml:space="preserve"> od daty złożenia prawidłowo wystawionej faktury w formie papierowej w siedzibie Zamawiającego </w:t>
      </w:r>
      <w:r w:rsidRPr="00F92717">
        <w:rPr>
          <w:rFonts w:cstheme="minorHAnsi"/>
        </w:rPr>
        <w:t>lub w terminie 30 dni</w:t>
      </w:r>
      <w:r w:rsidRPr="00507299">
        <w:rPr>
          <w:rFonts w:cstheme="minorHAnsi"/>
        </w:rPr>
        <w:t xml:space="preserve"> od daty przesłania przez Wykonawcę ustrukturyzowanej faktury elektronicznej</w:t>
      </w:r>
      <w:r w:rsidR="005A70F9">
        <w:rPr>
          <w:rFonts w:cstheme="minorHAnsi"/>
        </w:rPr>
        <w:t>.</w:t>
      </w:r>
      <w:r w:rsidR="008C46C8">
        <w:rPr>
          <w:rFonts w:cstheme="minorHAnsi"/>
        </w:rPr>
        <w:t xml:space="preserve"> Podstawą wystawienia faktury stanowi protokół odbioru podpisany przez obie strony umowy.</w:t>
      </w:r>
    </w:p>
    <w:p w14:paraId="126D4CC8" w14:textId="77777777" w:rsidR="00A55367" w:rsidRPr="00A55367" w:rsidRDefault="00A55367" w:rsidP="00A55367">
      <w:pPr>
        <w:numPr>
          <w:ilvl w:val="0"/>
          <w:numId w:val="1"/>
        </w:numPr>
        <w:suppressAutoHyphens/>
        <w:spacing w:after="0" w:line="240" w:lineRule="auto"/>
        <w:ind w:left="426"/>
        <w:jc w:val="both"/>
        <w:rPr>
          <w:rFonts w:cstheme="minorHAnsi"/>
          <w:szCs w:val="24"/>
        </w:rPr>
      </w:pPr>
      <w:r w:rsidRPr="00A55367">
        <w:rPr>
          <w:rFonts w:cstheme="minorHAnsi"/>
          <w:szCs w:val="24"/>
        </w:rPr>
        <w:t>Przy wystawianiu faktury należy zastosować następujące dane identyfikacyjne:</w:t>
      </w:r>
    </w:p>
    <w:p w14:paraId="06275566" w14:textId="77777777" w:rsidR="00A55367" w:rsidRPr="00A55367" w:rsidRDefault="00A55367" w:rsidP="00A55367">
      <w:pPr>
        <w:numPr>
          <w:ilvl w:val="1"/>
          <w:numId w:val="1"/>
        </w:numPr>
        <w:suppressAutoHyphens/>
        <w:spacing w:after="0" w:line="240" w:lineRule="auto"/>
        <w:jc w:val="both"/>
        <w:rPr>
          <w:rFonts w:cstheme="minorHAnsi"/>
          <w:szCs w:val="24"/>
        </w:rPr>
      </w:pPr>
      <w:r w:rsidRPr="00A55367">
        <w:rPr>
          <w:rFonts w:cstheme="minorHAnsi"/>
          <w:b/>
          <w:bCs/>
          <w:szCs w:val="24"/>
        </w:rPr>
        <w:t>Nabywca:</w:t>
      </w:r>
    </w:p>
    <w:p w14:paraId="2E03DB22" w14:textId="77777777" w:rsidR="00A55367" w:rsidRPr="00A55367" w:rsidRDefault="00A55367" w:rsidP="00A55367">
      <w:pPr>
        <w:spacing w:after="0"/>
        <w:ind w:left="1418"/>
        <w:jc w:val="both"/>
        <w:rPr>
          <w:rFonts w:cstheme="minorHAnsi"/>
          <w:szCs w:val="24"/>
        </w:rPr>
      </w:pPr>
      <w:r w:rsidRPr="00A55367">
        <w:rPr>
          <w:rFonts w:cstheme="minorHAnsi"/>
          <w:szCs w:val="24"/>
        </w:rPr>
        <w:t>Miasto Łódź</w:t>
      </w:r>
    </w:p>
    <w:p w14:paraId="64FA8037" w14:textId="77777777" w:rsidR="00A55367" w:rsidRPr="00A55367" w:rsidRDefault="00A55367" w:rsidP="00A55367">
      <w:pPr>
        <w:spacing w:after="0"/>
        <w:ind w:left="1418"/>
        <w:jc w:val="both"/>
        <w:rPr>
          <w:rFonts w:cstheme="minorHAnsi"/>
          <w:szCs w:val="24"/>
        </w:rPr>
      </w:pPr>
      <w:r w:rsidRPr="00A55367">
        <w:rPr>
          <w:rFonts w:cstheme="minorHAnsi"/>
          <w:szCs w:val="24"/>
        </w:rPr>
        <w:t>ul. Piotrkowska 104</w:t>
      </w:r>
    </w:p>
    <w:p w14:paraId="7915A827" w14:textId="77777777" w:rsidR="00A55367" w:rsidRPr="00A55367" w:rsidRDefault="00A55367" w:rsidP="00A55367">
      <w:pPr>
        <w:spacing w:after="0"/>
        <w:ind w:left="1418"/>
        <w:jc w:val="both"/>
        <w:rPr>
          <w:rFonts w:cstheme="minorHAnsi"/>
          <w:szCs w:val="24"/>
        </w:rPr>
      </w:pPr>
      <w:r w:rsidRPr="00A55367">
        <w:rPr>
          <w:rFonts w:cstheme="minorHAnsi"/>
          <w:szCs w:val="24"/>
        </w:rPr>
        <w:t>90-926 Łódź</w:t>
      </w:r>
    </w:p>
    <w:p w14:paraId="4EE0C8C4" w14:textId="77777777" w:rsidR="00A55367" w:rsidRPr="00A55367" w:rsidRDefault="00A55367" w:rsidP="00A55367">
      <w:pPr>
        <w:spacing w:after="0"/>
        <w:ind w:left="1418"/>
        <w:jc w:val="both"/>
        <w:rPr>
          <w:rFonts w:cstheme="minorHAnsi"/>
          <w:b/>
          <w:bCs/>
          <w:szCs w:val="24"/>
        </w:rPr>
      </w:pPr>
      <w:r w:rsidRPr="00A55367">
        <w:rPr>
          <w:rFonts w:cstheme="minorHAnsi"/>
          <w:szCs w:val="24"/>
        </w:rPr>
        <w:t>NIP 7250028902</w:t>
      </w:r>
    </w:p>
    <w:p w14:paraId="2082F6EC" w14:textId="77777777" w:rsidR="00A55367" w:rsidRPr="00A55367" w:rsidRDefault="00A55367" w:rsidP="00A55367">
      <w:pPr>
        <w:pStyle w:val="Akapitzlist"/>
        <w:numPr>
          <w:ilvl w:val="1"/>
          <w:numId w:val="1"/>
        </w:numPr>
        <w:suppressAutoHyphens/>
        <w:spacing w:after="0" w:line="240" w:lineRule="auto"/>
        <w:jc w:val="both"/>
        <w:rPr>
          <w:rFonts w:cstheme="minorHAnsi"/>
          <w:szCs w:val="24"/>
        </w:rPr>
      </w:pPr>
      <w:r w:rsidRPr="00A55367">
        <w:rPr>
          <w:rFonts w:cstheme="minorHAnsi"/>
          <w:b/>
          <w:bCs/>
          <w:szCs w:val="24"/>
        </w:rPr>
        <w:t>Odbiorca:</w:t>
      </w:r>
    </w:p>
    <w:p w14:paraId="5B478EE7" w14:textId="470A5E8E" w:rsidR="00A55367" w:rsidRPr="005A70F9" w:rsidRDefault="00A55367" w:rsidP="00A55367">
      <w:pPr>
        <w:spacing w:after="0"/>
        <w:ind w:left="1418"/>
        <w:jc w:val="both"/>
        <w:rPr>
          <w:rFonts w:cstheme="minorHAnsi"/>
          <w:szCs w:val="24"/>
        </w:rPr>
      </w:pPr>
      <w:r w:rsidRPr="005A70F9">
        <w:rPr>
          <w:rFonts w:cstheme="minorHAnsi"/>
          <w:szCs w:val="24"/>
        </w:rPr>
        <w:t xml:space="preserve">Przedszkole Miejskie Nr </w:t>
      </w:r>
      <w:r w:rsidR="005A70F9" w:rsidRPr="005A70F9">
        <w:rPr>
          <w:rFonts w:cstheme="minorHAnsi"/>
          <w:szCs w:val="24"/>
        </w:rPr>
        <w:t>112</w:t>
      </w:r>
      <w:r w:rsidRPr="005A70F9">
        <w:rPr>
          <w:rFonts w:cstheme="minorHAnsi"/>
          <w:szCs w:val="24"/>
        </w:rPr>
        <w:t xml:space="preserve"> </w:t>
      </w:r>
    </w:p>
    <w:p w14:paraId="0AD512B9" w14:textId="77777777" w:rsidR="005A70F9" w:rsidRDefault="005A70F9" w:rsidP="005A70F9">
      <w:pPr>
        <w:spacing w:after="0"/>
        <w:ind w:left="1418"/>
        <w:jc w:val="both"/>
        <w:rPr>
          <w:rFonts w:cstheme="minorHAnsi"/>
          <w:szCs w:val="24"/>
        </w:rPr>
      </w:pPr>
      <w:r w:rsidRPr="005A70F9">
        <w:rPr>
          <w:rFonts w:cstheme="minorHAnsi"/>
          <w:szCs w:val="24"/>
        </w:rPr>
        <w:t>ul. Wileńska 20a</w:t>
      </w:r>
    </w:p>
    <w:p w14:paraId="20B5A669" w14:textId="77777777" w:rsidR="005A70F9" w:rsidRDefault="005A70F9" w:rsidP="005A70F9">
      <w:pPr>
        <w:spacing w:after="0"/>
        <w:ind w:left="1418"/>
        <w:jc w:val="both"/>
        <w:rPr>
          <w:rFonts w:cstheme="minorHAnsi"/>
          <w:szCs w:val="24"/>
        </w:rPr>
      </w:pPr>
      <w:r w:rsidRPr="005A70F9">
        <w:rPr>
          <w:rFonts w:cstheme="minorHAnsi"/>
          <w:szCs w:val="24"/>
        </w:rPr>
        <w:t>Łódź 94-029</w:t>
      </w:r>
    </w:p>
    <w:p w14:paraId="206E2B07" w14:textId="77777777" w:rsidR="005A70F9" w:rsidRPr="005A70F9" w:rsidRDefault="005A70F9" w:rsidP="005A70F9">
      <w:pPr>
        <w:spacing w:after="0"/>
        <w:ind w:left="1418"/>
        <w:jc w:val="both"/>
        <w:rPr>
          <w:rFonts w:cstheme="minorHAnsi"/>
          <w:szCs w:val="24"/>
        </w:rPr>
      </w:pPr>
    </w:p>
    <w:p w14:paraId="120F1D6E" w14:textId="77777777" w:rsidR="00A55367" w:rsidRDefault="00A55367" w:rsidP="00A55367">
      <w:pPr>
        <w:pStyle w:val="Akapitzlist"/>
        <w:numPr>
          <w:ilvl w:val="0"/>
          <w:numId w:val="1"/>
        </w:numPr>
        <w:suppressAutoHyphens/>
        <w:spacing w:after="0" w:line="240" w:lineRule="auto"/>
        <w:ind w:left="426"/>
        <w:jc w:val="both"/>
        <w:rPr>
          <w:rFonts w:cstheme="minorHAnsi"/>
          <w:szCs w:val="24"/>
        </w:rPr>
      </w:pPr>
      <w:r w:rsidRPr="00A55367">
        <w:rPr>
          <w:rFonts w:cstheme="minorHAnsi"/>
          <w:szCs w:val="24"/>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39D4F546" w14:textId="77777777" w:rsidR="00A55367" w:rsidRPr="00A55367" w:rsidRDefault="00A55367" w:rsidP="00A55367">
      <w:pPr>
        <w:pStyle w:val="Akapitzlist"/>
        <w:suppressAutoHyphens/>
        <w:spacing w:after="0" w:line="240" w:lineRule="auto"/>
        <w:ind w:left="426"/>
        <w:jc w:val="both"/>
        <w:rPr>
          <w:rFonts w:cstheme="minorHAnsi"/>
          <w:szCs w:val="24"/>
        </w:rPr>
      </w:pPr>
    </w:p>
    <w:p w14:paraId="603BB551" w14:textId="1F2D20F2" w:rsidR="00A55367" w:rsidRPr="00A55367" w:rsidRDefault="00A55367" w:rsidP="00A55367">
      <w:pPr>
        <w:pStyle w:val="Akapitzlist"/>
        <w:numPr>
          <w:ilvl w:val="0"/>
          <w:numId w:val="1"/>
        </w:numPr>
        <w:suppressAutoHyphens/>
        <w:spacing w:after="0" w:line="240" w:lineRule="auto"/>
        <w:ind w:left="426"/>
        <w:jc w:val="both"/>
        <w:rPr>
          <w:rFonts w:cstheme="minorHAnsi"/>
          <w:szCs w:val="24"/>
        </w:rPr>
      </w:pPr>
      <w:r w:rsidRPr="00A55367">
        <w:rPr>
          <w:rFonts w:cstheme="minorHAnsi"/>
          <w:szCs w:val="24"/>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8E711D0" w14:textId="30489B16" w:rsidR="00CD3D20" w:rsidRPr="00507299" w:rsidRDefault="00CD3D20" w:rsidP="00F8794A">
      <w:pPr>
        <w:pStyle w:val="Akapitzlist"/>
        <w:numPr>
          <w:ilvl w:val="0"/>
          <w:numId w:val="1"/>
        </w:numPr>
        <w:spacing w:before="200" w:line="240" w:lineRule="auto"/>
        <w:ind w:left="425" w:hanging="425"/>
        <w:contextualSpacing w:val="0"/>
        <w:jc w:val="both"/>
        <w:rPr>
          <w:rFonts w:cstheme="minorHAnsi"/>
          <w:b/>
          <w:bCs/>
        </w:rPr>
      </w:pPr>
      <w:r w:rsidRPr="00507299">
        <w:rPr>
          <w:rFonts w:eastAsia="Times New Roman" w:cstheme="minorHAnsi"/>
        </w:rPr>
        <w:t>Za dzień zapłaty uznaje się dzień obciążenia rachunku bankowego Zamawiającego</w:t>
      </w:r>
      <w:r w:rsidR="004829F0">
        <w:rPr>
          <w:rFonts w:eastAsia="Times New Roman" w:cstheme="minorHAnsi"/>
        </w:rPr>
        <w:t>.</w:t>
      </w:r>
    </w:p>
    <w:p w14:paraId="2C270F31" w14:textId="7012D5A8" w:rsidR="00817EEE" w:rsidRPr="00507299" w:rsidRDefault="00A55367" w:rsidP="00A55367">
      <w:pPr>
        <w:pStyle w:val="Akapitzlist"/>
        <w:spacing w:before="200" w:after="0" w:line="240" w:lineRule="auto"/>
        <w:ind w:left="0"/>
        <w:contextualSpacing w:val="0"/>
        <w:jc w:val="center"/>
        <w:rPr>
          <w:rFonts w:cstheme="minorHAnsi"/>
          <w:b/>
        </w:rPr>
      </w:pPr>
      <w:r>
        <w:rPr>
          <w:rFonts w:cstheme="minorHAnsi"/>
          <w:b/>
        </w:rPr>
        <w:t>§</w:t>
      </w:r>
      <w:r w:rsidR="00817EEE" w:rsidRPr="00507299">
        <w:rPr>
          <w:rFonts w:cstheme="minorHAnsi"/>
          <w:b/>
        </w:rPr>
        <w:t>4</w:t>
      </w:r>
    </w:p>
    <w:p w14:paraId="717E9B32" w14:textId="77777777" w:rsidR="00817EEE" w:rsidRPr="00507299" w:rsidRDefault="00817EEE" w:rsidP="0050497B">
      <w:pPr>
        <w:pStyle w:val="Akapitzlist"/>
        <w:spacing w:line="240" w:lineRule="auto"/>
        <w:ind w:left="0"/>
        <w:contextualSpacing w:val="0"/>
        <w:jc w:val="center"/>
        <w:rPr>
          <w:rFonts w:cstheme="minorHAnsi"/>
          <w:b/>
        </w:rPr>
      </w:pPr>
      <w:r w:rsidRPr="00507299">
        <w:rPr>
          <w:rFonts w:cstheme="minorHAnsi"/>
          <w:b/>
        </w:rPr>
        <w:t>Warunki wykonania przedmiotu umowy</w:t>
      </w:r>
    </w:p>
    <w:p w14:paraId="2114C98C" w14:textId="7CBAEABA" w:rsidR="003E0ABF" w:rsidRPr="005A70F9" w:rsidRDefault="00CD3D20" w:rsidP="00A55367">
      <w:pPr>
        <w:numPr>
          <w:ilvl w:val="0"/>
          <w:numId w:val="13"/>
        </w:numPr>
        <w:suppressAutoHyphens/>
        <w:spacing w:after="240" w:line="240" w:lineRule="auto"/>
        <w:ind w:left="426"/>
        <w:jc w:val="both"/>
        <w:rPr>
          <w:rFonts w:cstheme="minorHAnsi"/>
        </w:rPr>
      </w:pPr>
      <w:r w:rsidRPr="00507299">
        <w:rPr>
          <w:rFonts w:cstheme="minorHAnsi"/>
        </w:rPr>
        <w:t>Miejscem realizacji dostaw</w:t>
      </w:r>
      <w:r w:rsidR="003E0ABF" w:rsidRPr="00507299">
        <w:rPr>
          <w:rFonts w:cstheme="minorHAnsi"/>
        </w:rPr>
        <w:t xml:space="preserve"> </w:t>
      </w:r>
      <w:r w:rsidR="00A55367">
        <w:rPr>
          <w:rFonts w:cstheme="minorHAnsi"/>
        </w:rPr>
        <w:t xml:space="preserve">jest siedziba </w:t>
      </w:r>
      <w:r w:rsidR="004829F0" w:rsidRPr="005A70F9">
        <w:rPr>
          <w:rFonts w:cstheme="minorHAnsi"/>
        </w:rPr>
        <w:t>Z</w:t>
      </w:r>
      <w:r w:rsidR="00A55367" w:rsidRPr="005A70F9">
        <w:rPr>
          <w:rFonts w:cstheme="minorHAnsi"/>
        </w:rPr>
        <w:t xml:space="preserve">amawiającego - Przedszkole Miejskie Nr </w:t>
      </w:r>
      <w:r w:rsidR="005A70F9" w:rsidRPr="005A70F9">
        <w:rPr>
          <w:rFonts w:cstheme="minorHAnsi"/>
        </w:rPr>
        <w:t>112</w:t>
      </w:r>
      <w:r w:rsidR="00A55367" w:rsidRPr="005A70F9">
        <w:rPr>
          <w:rFonts w:cstheme="minorHAnsi"/>
        </w:rPr>
        <w:t>,</w:t>
      </w:r>
      <w:r w:rsidR="00C2554D" w:rsidRPr="005A70F9">
        <w:rPr>
          <w:rFonts w:cstheme="minorHAnsi"/>
        </w:rPr>
        <w:br/>
      </w:r>
      <w:r w:rsidR="00A55367" w:rsidRPr="005A70F9">
        <w:rPr>
          <w:rFonts w:cstheme="minorHAnsi"/>
        </w:rPr>
        <w:t xml:space="preserve"> </w:t>
      </w:r>
      <w:r w:rsidR="005A70F9" w:rsidRPr="005A70F9">
        <w:rPr>
          <w:rFonts w:cstheme="minorHAnsi"/>
          <w:szCs w:val="24"/>
        </w:rPr>
        <w:t>ul. Wileńska 20a</w:t>
      </w:r>
      <w:r w:rsidR="00C2554D" w:rsidRPr="005A70F9">
        <w:rPr>
          <w:rFonts w:cstheme="minorHAnsi"/>
        </w:rPr>
        <w:t>,</w:t>
      </w:r>
      <w:r w:rsidR="00A55367" w:rsidRPr="005A70F9">
        <w:rPr>
          <w:rFonts w:cstheme="minorHAnsi"/>
        </w:rPr>
        <w:t xml:space="preserve"> </w:t>
      </w:r>
      <w:r w:rsidR="005A70F9" w:rsidRPr="005A70F9">
        <w:rPr>
          <w:rFonts w:cstheme="minorHAnsi"/>
          <w:szCs w:val="24"/>
        </w:rPr>
        <w:t xml:space="preserve">94-029 </w:t>
      </w:r>
      <w:r w:rsidR="00A55367" w:rsidRPr="005A70F9">
        <w:rPr>
          <w:rFonts w:cstheme="minorHAnsi"/>
        </w:rPr>
        <w:t>Łódź.</w:t>
      </w:r>
    </w:p>
    <w:p w14:paraId="44E5950A" w14:textId="0C97A44D" w:rsidR="00C12FAE" w:rsidRDefault="00C12FAE" w:rsidP="00D96634">
      <w:pPr>
        <w:pStyle w:val="Akapitzlist"/>
        <w:numPr>
          <w:ilvl w:val="0"/>
          <w:numId w:val="14"/>
        </w:numPr>
        <w:spacing w:before="200" w:line="240" w:lineRule="auto"/>
        <w:ind w:left="426" w:hanging="426"/>
        <w:contextualSpacing w:val="0"/>
        <w:jc w:val="both"/>
        <w:rPr>
          <w:rFonts w:cstheme="minorHAnsi"/>
        </w:rPr>
      </w:pPr>
      <w:r w:rsidRPr="00507299">
        <w:rPr>
          <w:rFonts w:cstheme="minorHAnsi"/>
        </w:rPr>
        <w:t xml:space="preserve">W sprawach związanych z dostarczeniem przedmiotu umowy strony będą porozumiewać się pocztą elektroniczną </w:t>
      </w:r>
      <w:r w:rsidRPr="0078683C">
        <w:rPr>
          <w:rFonts w:cstheme="minorHAnsi"/>
        </w:rPr>
        <w:t xml:space="preserve">lub </w:t>
      </w:r>
      <w:r w:rsidR="00C81E27" w:rsidRPr="0078683C">
        <w:rPr>
          <w:rFonts w:cstheme="minorHAnsi"/>
        </w:rPr>
        <w:t>telefonicznie</w:t>
      </w:r>
      <w:r w:rsidRPr="0078683C">
        <w:rPr>
          <w:rFonts w:cstheme="minorHAnsi"/>
        </w:rPr>
        <w:t>.</w:t>
      </w:r>
      <w:r w:rsidR="005A70F9" w:rsidRPr="0078683C">
        <w:rPr>
          <w:rFonts w:cstheme="minorHAnsi"/>
        </w:rPr>
        <w:t xml:space="preserve"> Osobami</w:t>
      </w:r>
      <w:r w:rsidR="005A70F9">
        <w:rPr>
          <w:rFonts w:cstheme="minorHAnsi"/>
        </w:rPr>
        <w:t xml:space="preserve"> do kontaktu w ramach realizacji zamówienia są:</w:t>
      </w:r>
    </w:p>
    <w:p w14:paraId="41A1DD7B" w14:textId="253BAB31" w:rsidR="005A70F9" w:rsidRPr="00DD49AE" w:rsidRDefault="005A70F9" w:rsidP="005A70F9">
      <w:pPr>
        <w:spacing w:before="200" w:line="240" w:lineRule="auto"/>
        <w:ind w:left="426"/>
        <w:jc w:val="both"/>
        <w:rPr>
          <w:rFonts w:cstheme="minorHAnsi"/>
        </w:rPr>
      </w:pPr>
      <w:r w:rsidRPr="00D82217">
        <w:rPr>
          <w:rFonts w:cstheme="minorHAnsi"/>
        </w:rPr>
        <w:t>Ze str</w:t>
      </w:r>
      <w:r w:rsidR="00DD49AE">
        <w:rPr>
          <w:rFonts w:cstheme="minorHAnsi"/>
        </w:rPr>
        <w:t>ony Zamawiającego:  Sylwia Dobrodziej, email: s.dobrodziej@pm112.elodz.edu.pl                             Tel. 500 214 076</w:t>
      </w:r>
    </w:p>
    <w:p w14:paraId="0F72E5BB" w14:textId="71AD923E" w:rsidR="005A70F9" w:rsidRDefault="00DD49AE" w:rsidP="00A40E5A">
      <w:pPr>
        <w:autoSpaceDE w:val="0"/>
        <w:autoSpaceDN w:val="0"/>
        <w:adjustRightInd w:val="0"/>
        <w:spacing w:after="0" w:line="240" w:lineRule="auto"/>
        <w:rPr>
          <w:rFonts w:eastAsiaTheme="minorHAnsi" w:cstheme="minorHAnsi"/>
          <w:lang w:eastAsia="en-US"/>
        </w:rPr>
      </w:pPr>
      <w:r>
        <w:rPr>
          <w:rFonts w:cstheme="minorHAnsi"/>
        </w:rPr>
        <w:t xml:space="preserve">        </w:t>
      </w:r>
      <w:r w:rsidR="005A70F9" w:rsidRPr="00DD49AE">
        <w:rPr>
          <w:rFonts w:cstheme="minorHAnsi"/>
        </w:rPr>
        <w:t xml:space="preserve">Ze strony wykonawcy : </w:t>
      </w:r>
      <w:r w:rsidR="00202E56">
        <w:rPr>
          <w:rFonts w:eastAsiaTheme="minorHAnsi" w:cstheme="minorHAnsi"/>
          <w:lang w:eastAsia="en-US"/>
        </w:rPr>
        <w:t>_______________________</w:t>
      </w:r>
      <w:r w:rsidR="00197563">
        <w:rPr>
          <w:rFonts w:eastAsiaTheme="minorHAnsi" w:cstheme="minorHAnsi"/>
          <w:lang w:eastAsia="en-US"/>
        </w:rPr>
        <w:t xml:space="preserve">, email: </w:t>
      </w:r>
      <w:r w:rsidR="00202E56">
        <w:rPr>
          <w:rFonts w:eastAsiaTheme="minorHAnsi" w:cstheme="minorHAnsi"/>
          <w:lang w:eastAsia="en-US"/>
        </w:rPr>
        <w:t>_____________________</w:t>
      </w:r>
    </w:p>
    <w:p w14:paraId="4A47FAB3" w14:textId="77777777" w:rsidR="00A40E5A" w:rsidRPr="00A40E5A" w:rsidRDefault="00A40E5A" w:rsidP="00A40E5A">
      <w:pPr>
        <w:autoSpaceDE w:val="0"/>
        <w:autoSpaceDN w:val="0"/>
        <w:adjustRightInd w:val="0"/>
        <w:spacing w:after="0" w:line="240" w:lineRule="auto"/>
        <w:rPr>
          <w:rFonts w:eastAsiaTheme="minorHAnsi" w:cstheme="minorHAnsi"/>
          <w:lang w:eastAsia="en-US"/>
        </w:rPr>
      </w:pPr>
    </w:p>
    <w:p w14:paraId="70911E57" w14:textId="4635D6FC" w:rsidR="00B30C82" w:rsidRPr="00B30C82" w:rsidRDefault="00B30C82" w:rsidP="00B30C82">
      <w:pPr>
        <w:pStyle w:val="Akapitzlist"/>
        <w:numPr>
          <w:ilvl w:val="0"/>
          <w:numId w:val="14"/>
        </w:numPr>
        <w:spacing w:before="200" w:line="240" w:lineRule="auto"/>
        <w:ind w:left="426" w:hanging="426"/>
        <w:contextualSpacing w:val="0"/>
        <w:jc w:val="both"/>
        <w:rPr>
          <w:rFonts w:cstheme="minorHAnsi"/>
        </w:rPr>
      </w:pPr>
      <w:r w:rsidRPr="00507299">
        <w:rPr>
          <w:rFonts w:cstheme="minorHAnsi"/>
        </w:rPr>
        <w:t>Przez dostawę rozumie się dostarczenie produktów</w:t>
      </w:r>
      <w:r>
        <w:rPr>
          <w:rFonts w:cstheme="minorHAnsi"/>
        </w:rPr>
        <w:t xml:space="preserve">, </w:t>
      </w:r>
      <w:r w:rsidRPr="00507299">
        <w:rPr>
          <w:rFonts w:cstheme="minorHAnsi"/>
        </w:rPr>
        <w:t xml:space="preserve">rozładunek </w:t>
      </w:r>
      <w:r>
        <w:rPr>
          <w:rFonts w:cstheme="minorHAnsi"/>
        </w:rPr>
        <w:t xml:space="preserve">i </w:t>
      </w:r>
      <w:r w:rsidRPr="00507299">
        <w:rPr>
          <w:rFonts w:cstheme="minorHAnsi"/>
        </w:rPr>
        <w:t xml:space="preserve">wniesienie dostawy </w:t>
      </w:r>
      <w:r>
        <w:rPr>
          <w:rFonts w:cstheme="minorHAnsi"/>
        </w:rPr>
        <w:br/>
      </w:r>
      <w:r w:rsidRPr="00507299">
        <w:rPr>
          <w:rFonts w:cstheme="minorHAnsi"/>
        </w:rPr>
        <w:t>do pomieszczenia wskazanego</w:t>
      </w:r>
      <w:r>
        <w:rPr>
          <w:rFonts w:cstheme="minorHAnsi"/>
        </w:rPr>
        <w:t xml:space="preserve"> przez pracownika Zamawiającego, </w:t>
      </w:r>
      <w:r w:rsidRPr="007D0F51">
        <w:t>jego instalację i uruchomienie</w:t>
      </w:r>
      <w:r>
        <w:rPr>
          <w:rFonts w:cstheme="minorHAnsi"/>
        </w:rPr>
        <w:t xml:space="preserve">  w miejscu wskazanym przez zamawiającego (jeżeli dotyczy).</w:t>
      </w:r>
    </w:p>
    <w:p w14:paraId="068B6DC5" w14:textId="72E5AFAB" w:rsidR="004829F0" w:rsidRDefault="00DF6FE7" w:rsidP="004829F0">
      <w:pPr>
        <w:pStyle w:val="Akapitzlist"/>
        <w:numPr>
          <w:ilvl w:val="0"/>
          <w:numId w:val="14"/>
        </w:numPr>
        <w:spacing w:before="200" w:line="240" w:lineRule="auto"/>
        <w:ind w:left="426" w:hanging="426"/>
        <w:contextualSpacing w:val="0"/>
        <w:jc w:val="both"/>
        <w:rPr>
          <w:rFonts w:cstheme="minorHAnsi"/>
        </w:rPr>
      </w:pPr>
      <w:r w:rsidRPr="00507299">
        <w:rPr>
          <w:rFonts w:cstheme="minorHAnsi"/>
        </w:rPr>
        <w:t>Transport</w:t>
      </w:r>
      <w:r w:rsidR="00DE708E" w:rsidRPr="00507299">
        <w:rPr>
          <w:rFonts w:cstheme="minorHAnsi"/>
        </w:rPr>
        <w:t xml:space="preserve"> </w:t>
      </w:r>
      <w:r w:rsidR="008D3056" w:rsidRPr="00507299">
        <w:rPr>
          <w:rFonts w:cstheme="minorHAnsi"/>
        </w:rPr>
        <w:t>oraz związane z tym koszty obciążają Wykonawcę.</w:t>
      </w:r>
    </w:p>
    <w:p w14:paraId="7A093760" w14:textId="5B2030CA" w:rsidR="00DF6FE7" w:rsidRPr="004829F0" w:rsidRDefault="00DF6FE7" w:rsidP="004829F0">
      <w:pPr>
        <w:pStyle w:val="Akapitzlist"/>
        <w:numPr>
          <w:ilvl w:val="0"/>
          <w:numId w:val="14"/>
        </w:numPr>
        <w:spacing w:before="200" w:line="240" w:lineRule="auto"/>
        <w:ind w:left="426" w:hanging="426"/>
        <w:contextualSpacing w:val="0"/>
        <w:jc w:val="both"/>
        <w:rPr>
          <w:rFonts w:cstheme="minorHAnsi"/>
        </w:rPr>
      </w:pPr>
      <w:r w:rsidRPr="004829F0">
        <w:rPr>
          <w:rFonts w:cstheme="minorHAnsi"/>
        </w:rPr>
        <w:t xml:space="preserve">Wykonawca oświadcza, że przedmiot umowy jest towarem zgodnym z opisem przedmiotu zamówienia, fabrycznie nowym i </w:t>
      </w:r>
      <w:r w:rsidR="00810714" w:rsidRPr="004829F0">
        <w:rPr>
          <w:rFonts w:cstheme="minorHAnsi"/>
        </w:rPr>
        <w:t>w pierwszym gatunku,</w:t>
      </w:r>
      <w:r w:rsidR="00810714" w:rsidRPr="00810714">
        <w:t xml:space="preserve"> </w:t>
      </w:r>
      <w:r w:rsidR="00810714" w:rsidRPr="007D0F51">
        <w:t>nieuszkodzony, wolny od wad fizycznych i prawnych, w pełni sprawny i funkcjonujący bez jakichkolwiek zakłóceń oraz zastrzeżeń</w:t>
      </w:r>
      <w:r w:rsidR="00810714" w:rsidRPr="004829F0">
        <w:rPr>
          <w:rFonts w:cstheme="minorHAnsi"/>
        </w:rPr>
        <w:t xml:space="preserve"> </w:t>
      </w:r>
      <w:r w:rsidRPr="004829F0">
        <w:rPr>
          <w:rFonts w:cstheme="minorHAnsi"/>
        </w:rPr>
        <w:t xml:space="preserve"> oraz, że nie jest obciążony prawami</w:t>
      </w:r>
      <w:r w:rsidR="00810714" w:rsidRPr="004829F0">
        <w:rPr>
          <w:rFonts w:cstheme="minorHAnsi"/>
        </w:rPr>
        <w:t xml:space="preserve"> </w:t>
      </w:r>
      <w:r w:rsidRPr="004829F0">
        <w:rPr>
          <w:rFonts w:cstheme="minorHAnsi"/>
        </w:rPr>
        <w:t>na rzecz osób trzecich</w:t>
      </w:r>
      <w:r w:rsidR="00810714" w:rsidRPr="004829F0">
        <w:rPr>
          <w:rFonts w:cstheme="minorHAnsi"/>
        </w:rPr>
        <w:t>,</w:t>
      </w:r>
      <w:r w:rsidR="00810714" w:rsidRPr="007D0F51">
        <w:t xml:space="preserve"> a także odpowiadający obowiązującym normom i posiadający niezbędne certyfikaty i atesty zgodnie z obowiązującymi przepisami prawa, które zostaną przekazane Zamawiającemu przed podpisaniem protokołu odbioru</w:t>
      </w:r>
      <w:r w:rsidR="00D82217">
        <w:t>.</w:t>
      </w:r>
    </w:p>
    <w:p w14:paraId="4E9E46ED" w14:textId="384914DD" w:rsidR="00060D4D" w:rsidRPr="004829F0" w:rsidRDefault="00060D4D" w:rsidP="00D96634">
      <w:pPr>
        <w:pStyle w:val="Akapitzlist"/>
        <w:numPr>
          <w:ilvl w:val="0"/>
          <w:numId w:val="14"/>
        </w:numPr>
        <w:spacing w:before="200" w:line="240" w:lineRule="auto"/>
        <w:ind w:left="426" w:hanging="426"/>
        <w:contextualSpacing w:val="0"/>
        <w:jc w:val="both"/>
        <w:rPr>
          <w:rFonts w:cstheme="minorHAnsi"/>
        </w:rPr>
      </w:pPr>
      <w:r w:rsidRPr="004829F0">
        <w:rPr>
          <w:rFonts w:cstheme="minorHAnsi"/>
        </w:rPr>
        <w:t>Dostarczane produkty powinny być odpowiednio oznakowane (firma, model, rodzaj itp.) w celu umożli</w:t>
      </w:r>
      <w:r w:rsidR="00DC3735" w:rsidRPr="004829F0">
        <w:rPr>
          <w:rFonts w:cstheme="minorHAnsi"/>
        </w:rPr>
        <w:t xml:space="preserve">wienia Zamawiającemu </w:t>
      </w:r>
      <w:r w:rsidR="00810714" w:rsidRPr="004829F0">
        <w:rPr>
          <w:rFonts w:cstheme="minorHAnsi"/>
        </w:rPr>
        <w:t xml:space="preserve">ich </w:t>
      </w:r>
      <w:r w:rsidR="00DC3735" w:rsidRPr="004829F0">
        <w:rPr>
          <w:rFonts w:cstheme="minorHAnsi"/>
        </w:rPr>
        <w:t>sprawdzenia</w:t>
      </w:r>
      <w:r w:rsidRPr="004829F0">
        <w:rPr>
          <w:rFonts w:cstheme="minorHAnsi"/>
        </w:rPr>
        <w:t xml:space="preserve"> pod względem zgodności </w:t>
      </w:r>
      <w:r w:rsidRPr="004829F0">
        <w:rPr>
          <w:rFonts w:cstheme="minorHAnsi"/>
          <w:b/>
        </w:rPr>
        <w:t>z</w:t>
      </w:r>
      <w:r w:rsidR="00810714" w:rsidRPr="004829F0">
        <w:rPr>
          <w:rFonts w:cstheme="minorHAnsi"/>
          <w:b/>
        </w:rPr>
        <w:t xml:space="preserve"> dowodem dostawy</w:t>
      </w:r>
      <w:r w:rsidR="004829F0" w:rsidRPr="004829F0">
        <w:rPr>
          <w:rFonts w:cstheme="minorHAnsi"/>
          <w:b/>
        </w:rPr>
        <w:t xml:space="preserve"> oraz złożoną ofertą </w:t>
      </w:r>
      <w:r w:rsidR="0032535C">
        <w:rPr>
          <w:rFonts w:cstheme="minorHAnsi"/>
          <w:b/>
        </w:rPr>
        <w:t>w związku z zapytaniem</w:t>
      </w:r>
      <w:r w:rsidR="00810714" w:rsidRPr="004829F0">
        <w:rPr>
          <w:rFonts w:cstheme="minorHAnsi"/>
          <w:b/>
        </w:rPr>
        <w:t>.</w:t>
      </w:r>
      <w:r w:rsidR="004829F0" w:rsidRPr="004829F0">
        <w:rPr>
          <w:rFonts w:cstheme="minorHAnsi"/>
          <w:b/>
        </w:rPr>
        <w:t xml:space="preserve"> </w:t>
      </w:r>
    </w:p>
    <w:p w14:paraId="63DCCE7E" w14:textId="5DF7D212" w:rsidR="00B30C82" w:rsidRPr="00B30C82" w:rsidRDefault="00B30C82" w:rsidP="00B30C82">
      <w:pPr>
        <w:spacing w:before="200" w:line="240" w:lineRule="auto"/>
        <w:jc w:val="both"/>
        <w:rPr>
          <w:rFonts w:cstheme="minorHAnsi"/>
        </w:rPr>
      </w:pPr>
    </w:p>
    <w:p w14:paraId="75951E1A" w14:textId="1799018A" w:rsidR="005550C2" w:rsidRPr="00507299" w:rsidRDefault="00DF6FE7" w:rsidP="00D96634">
      <w:pPr>
        <w:pStyle w:val="Akapitzlist"/>
        <w:numPr>
          <w:ilvl w:val="0"/>
          <w:numId w:val="14"/>
        </w:numPr>
        <w:spacing w:before="200" w:line="240" w:lineRule="auto"/>
        <w:ind w:left="426" w:hanging="426"/>
        <w:contextualSpacing w:val="0"/>
        <w:jc w:val="both"/>
        <w:rPr>
          <w:rFonts w:cstheme="minorHAnsi"/>
        </w:rPr>
      </w:pPr>
      <w:r w:rsidRPr="00507299">
        <w:rPr>
          <w:rFonts w:cstheme="minorHAnsi"/>
        </w:rPr>
        <w:lastRenderedPageBreak/>
        <w:t>W przypadku stwierdzenia, że dostarczony przedmiot zamówienia jest niekompletny albo posiada ślady zewnętrznego uszkodzenia Zamawiający może odmówić odbioru części lub całości przedmiotu umowy, sporządzając protokół zawierający przyczyny odmowy odbioru.</w:t>
      </w:r>
    </w:p>
    <w:p w14:paraId="74B0B71D" w14:textId="4A8DC9D0" w:rsidR="00E62C43" w:rsidRPr="00507299" w:rsidRDefault="00B91973" w:rsidP="00D96634">
      <w:pPr>
        <w:pStyle w:val="Akapitzlist"/>
        <w:numPr>
          <w:ilvl w:val="0"/>
          <w:numId w:val="14"/>
        </w:numPr>
        <w:spacing w:before="200" w:line="240" w:lineRule="auto"/>
        <w:ind w:left="426" w:hanging="426"/>
        <w:contextualSpacing w:val="0"/>
        <w:jc w:val="both"/>
        <w:rPr>
          <w:rFonts w:cstheme="minorHAnsi"/>
          <w:b/>
        </w:rPr>
      </w:pPr>
      <w:r w:rsidRPr="00507299">
        <w:rPr>
          <w:rFonts w:cstheme="minorHAnsi"/>
        </w:rPr>
        <w:t>W przypadku stwierdzenia braku zamówionych produktów lub dostarczenia ich niezgodnie ze złożoną ofertą</w:t>
      </w:r>
      <w:r w:rsidR="00C2554D">
        <w:rPr>
          <w:rFonts w:cstheme="minorHAnsi"/>
        </w:rPr>
        <w:t>,</w:t>
      </w:r>
      <w:r w:rsidR="004B492A" w:rsidRPr="00507299">
        <w:rPr>
          <w:rFonts w:cstheme="minorHAnsi"/>
          <w:b/>
        </w:rPr>
        <w:t xml:space="preserve"> </w:t>
      </w:r>
      <w:r w:rsidRPr="00507299">
        <w:rPr>
          <w:rFonts w:cstheme="minorHAnsi"/>
        </w:rPr>
        <w:t xml:space="preserve">Wykonawca niezwłocznie, zobowiązany jest uzupełnić brakujące produkty </w:t>
      </w:r>
      <w:r w:rsidR="00E62C43" w:rsidRPr="00507299">
        <w:rPr>
          <w:rFonts w:cstheme="minorHAnsi"/>
        </w:rPr>
        <w:t xml:space="preserve">lub dokonać wymiany na właściwe w terminie, </w:t>
      </w:r>
      <w:r w:rsidR="0094160F" w:rsidRPr="00507299">
        <w:rPr>
          <w:rFonts w:cstheme="minorHAnsi"/>
        </w:rPr>
        <w:t xml:space="preserve"> </w:t>
      </w:r>
      <w:r w:rsidR="00A40E5A">
        <w:rPr>
          <w:rFonts w:cstheme="minorHAnsi"/>
        </w:rPr>
        <w:t>21</w:t>
      </w:r>
      <w:r w:rsidR="005B3E17">
        <w:rPr>
          <w:rFonts w:cstheme="minorHAnsi"/>
        </w:rPr>
        <w:t xml:space="preserve"> dni r</w:t>
      </w:r>
      <w:r w:rsidR="0094160F" w:rsidRPr="00507299">
        <w:rPr>
          <w:rFonts w:cstheme="minorHAnsi"/>
        </w:rPr>
        <w:t xml:space="preserve">oboczych liczonych od daty odbioru oraz pokrycia kosztów z tym związanych – transport itp. </w:t>
      </w:r>
    </w:p>
    <w:p w14:paraId="13E294D2" w14:textId="3B8FD3AA" w:rsidR="009B6C2F" w:rsidRPr="00C2554D" w:rsidRDefault="009E578C" w:rsidP="004C3EB2">
      <w:pPr>
        <w:pStyle w:val="Akapitzlist"/>
        <w:numPr>
          <w:ilvl w:val="0"/>
          <w:numId w:val="14"/>
        </w:numPr>
        <w:spacing w:before="200" w:line="240" w:lineRule="auto"/>
        <w:ind w:left="426" w:hanging="426"/>
        <w:contextualSpacing w:val="0"/>
        <w:jc w:val="both"/>
        <w:rPr>
          <w:rFonts w:cstheme="minorHAnsi"/>
          <w:b/>
        </w:rPr>
      </w:pPr>
      <w:r w:rsidRPr="00507299">
        <w:rPr>
          <w:rFonts w:cstheme="minorHAnsi"/>
        </w:rPr>
        <w:t>Produkty, które tego wymagają winny posiadać niezbędne certyfikaty bezpieczeństwa, atesty, świadectwa jakości i spełniać wszelkie wymogi norm określonych obowiązującym prawem.</w:t>
      </w:r>
    </w:p>
    <w:p w14:paraId="17B7F042" w14:textId="77777777" w:rsidR="00C2554D" w:rsidRPr="004C3EB2" w:rsidRDefault="00C2554D" w:rsidP="00C2554D">
      <w:pPr>
        <w:pStyle w:val="Akapitzlist"/>
        <w:spacing w:before="200" w:line="240" w:lineRule="auto"/>
        <w:ind w:left="426"/>
        <w:contextualSpacing w:val="0"/>
        <w:jc w:val="both"/>
        <w:rPr>
          <w:rFonts w:cstheme="minorHAnsi"/>
          <w:b/>
        </w:rPr>
      </w:pPr>
    </w:p>
    <w:p w14:paraId="1237DCD6" w14:textId="68475BAF" w:rsidR="00A55367" w:rsidRDefault="002B101A" w:rsidP="00C2554D">
      <w:pPr>
        <w:spacing w:before="200" w:after="0" w:line="240" w:lineRule="auto"/>
        <w:jc w:val="center"/>
        <w:rPr>
          <w:rFonts w:cstheme="minorHAnsi"/>
          <w:b/>
        </w:rPr>
      </w:pPr>
      <w:r w:rsidRPr="00507299">
        <w:rPr>
          <w:rFonts w:cstheme="minorHAnsi"/>
          <w:b/>
        </w:rPr>
        <w:t>§ 5</w:t>
      </w:r>
    </w:p>
    <w:p w14:paraId="3CB71BBE" w14:textId="1B99E6C0" w:rsidR="00C2554D" w:rsidRPr="00507299" w:rsidRDefault="00274454" w:rsidP="00C2554D">
      <w:pPr>
        <w:spacing w:after="0"/>
        <w:jc w:val="center"/>
        <w:rPr>
          <w:rFonts w:cstheme="minorHAnsi"/>
          <w:b/>
        </w:rPr>
      </w:pPr>
      <w:r w:rsidRPr="00507299">
        <w:rPr>
          <w:rFonts w:cstheme="minorHAnsi"/>
          <w:b/>
        </w:rPr>
        <w:t xml:space="preserve">Warunki udzielenia gwarancji i reklamacje </w:t>
      </w:r>
      <w:r w:rsidR="00C2554D">
        <w:rPr>
          <w:rFonts w:cstheme="minorHAnsi"/>
          <w:b/>
        </w:rPr>
        <w:br/>
      </w:r>
    </w:p>
    <w:p w14:paraId="1A4513EF" w14:textId="237A5038" w:rsidR="009E578C" w:rsidRDefault="00B30C82" w:rsidP="00C53939">
      <w:pPr>
        <w:pStyle w:val="Akapitzlist"/>
        <w:numPr>
          <w:ilvl w:val="0"/>
          <w:numId w:val="38"/>
        </w:numPr>
        <w:spacing w:line="240" w:lineRule="auto"/>
        <w:jc w:val="both"/>
        <w:rPr>
          <w:rFonts w:cstheme="minorHAnsi"/>
        </w:rPr>
      </w:pPr>
      <w:r>
        <w:rPr>
          <w:rFonts w:cstheme="minorHAnsi"/>
        </w:rPr>
        <w:t>Na zakupione programy</w:t>
      </w:r>
      <w:r w:rsidR="009E578C" w:rsidRPr="00507299">
        <w:rPr>
          <w:rFonts w:cstheme="minorHAnsi"/>
        </w:rPr>
        <w:t xml:space="preserve"> </w:t>
      </w:r>
      <w:r>
        <w:rPr>
          <w:rFonts w:cstheme="minorHAnsi"/>
        </w:rPr>
        <w:t xml:space="preserve">i sprzęty </w:t>
      </w:r>
      <w:r w:rsidR="009E578C" w:rsidRPr="00507299">
        <w:rPr>
          <w:rFonts w:cstheme="minorHAnsi"/>
        </w:rPr>
        <w:t xml:space="preserve">Wykonawca udziela </w:t>
      </w:r>
      <w:r w:rsidR="00202E56">
        <w:rPr>
          <w:rFonts w:cstheme="minorHAnsi"/>
        </w:rPr>
        <w:t>__________</w:t>
      </w:r>
      <w:r w:rsidR="00C53939">
        <w:rPr>
          <w:rFonts w:cstheme="minorHAnsi"/>
        </w:rPr>
        <w:t xml:space="preserve"> miesięcznej gwarancji</w:t>
      </w:r>
      <w:r w:rsidR="009E578C" w:rsidRPr="00507299">
        <w:rPr>
          <w:rFonts w:cstheme="minorHAnsi"/>
        </w:rPr>
        <w:t>, liczonej od dnia odb</w:t>
      </w:r>
      <w:r w:rsidR="00C53939">
        <w:rPr>
          <w:rFonts w:cstheme="minorHAnsi"/>
        </w:rPr>
        <w:t>ioru przedmiotu zamówienia</w:t>
      </w:r>
      <w:r w:rsidR="009E578C" w:rsidRPr="00507299">
        <w:rPr>
          <w:rFonts w:cstheme="minorHAnsi"/>
        </w:rPr>
        <w:t>.</w:t>
      </w:r>
    </w:p>
    <w:p w14:paraId="0EDEDE18" w14:textId="77777777" w:rsidR="00C53939" w:rsidRPr="00C53939" w:rsidRDefault="00C53939" w:rsidP="00C53939">
      <w:pPr>
        <w:pStyle w:val="Akapitzlist"/>
        <w:spacing w:line="240" w:lineRule="auto"/>
        <w:jc w:val="both"/>
        <w:rPr>
          <w:rFonts w:cstheme="minorHAnsi"/>
        </w:rPr>
      </w:pPr>
    </w:p>
    <w:p w14:paraId="73017999" w14:textId="0D018480" w:rsidR="00B30C82" w:rsidRPr="00B30C82" w:rsidRDefault="00B30C82" w:rsidP="00B30C82">
      <w:pPr>
        <w:pStyle w:val="Akapitzlist"/>
        <w:numPr>
          <w:ilvl w:val="0"/>
          <w:numId w:val="38"/>
        </w:numPr>
        <w:spacing w:line="240" w:lineRule="auto"/>
        <w:jc w:val="both"/>
        <w:rPr>
          <w:rFonts w:cstheme="minorHAnsi"/>
        </w:rPr>
      </w:pPr>
      <w:r w:rsidRPr="00507299">
        <w:rPr>
          <w:rFonts w:cstheme="minorHAnsi"/>
        </w:rPr>
        <w:t xml:space="preserve">Wykonawca </w:t>
      </w:r>
      <w:r w:rsidRPr="00507299">
        <w:rPr>
          <w:rFonts w:cstheme="minorHAnsi"/>
          <w:bCs/>
        </w:rPr>
        <w:t>razem z przedmiotem zamówienia zobowiązuje się dostarczyć kompletne dokumenty potwierdzające gwarancję przedmiotu zamówienia oraz świadczyć serwis gwarancyjny przedmiotu zamówienia.</w:t>
      </w:r>
    </w:p>
    <w:p w14:paraId="1AA2C797" w14:textId="77777777" w:rsidR="00B30C82" w:rsidRPr="00B30C82" w:rsidRDefault="00B30C82" w:rsidP="00B30C82">
      <w:pPr>
        <w:pStyle w:val="Akapitzlist"/>
        <w:rPr>
          <w:rFonts w:cstheme="minorHAnsi"/>
        </w:rPr>
      </w:pPr>
    </w:p>
    <w:p w14:paraId="13B741B5" w14:textId="1ACE2F83" w:rsidR="009E578C" w:rsidRPr="00507299" w:rsidRDefault="009E578C" w:rsidP="004C3EB2">
      <w:pPr>
        <w:pStyle w:val="Akapitzlist"/>
        <w:numPr>
          <w:ilvl w:val="0"/>
          <w:numId w:val="38"/>
        </w:numPr>
        <w:spacing w:line="240" w:lineRule="auto"/>
        <w:jc w:val="both"/>
        <w:rPr>
          <w:rFonts w:cstheme="minorHAnsi"/>
        </w:rPr>
      </w:pPr>
      <w:r w:rsidRPr="00507299">
        <w:rPr>
          <w:rFonts w:cstheme="minorHAnsi"/>
        </w:rPr>
        <w:t>Wykonawca</w:t>
      </w:r>
      <w:r w:rsidRPr="00507299">
        <w:rPr>
          <w:rFonts w:cstheme="minorHAnsi"/>
          <w:bCs/>
        </w:rPr>
        <w:t xml:space="preserve"> zobowiązuje się w okresie gwarancji do naprawy lub wymiany wadliwych części  przedmiotu zamówienia zgodnie z Gwarancją Producenta  w możliwie najkrótszym terminie, nie dłuższym niż </w:t>
      </w:r>
      <w:r w:rsidR="00A40E5A">
        <w:rPr>
          <w:rFonts w:cstheme="minorHAnsi"/>
          <w:bCs/>
        </w:rPr>
        <w:t>30</w:t>
      </w:r>
      <w:r w:rsidRPr="00507299">
        <w:rPr>
          <w:rFonts w:cstheme="minorHAnsi"/>
          <w:bCs/>
        </w:rPr>
        <w:t xml:space="preserve"> dni</w:t>
      </w:r>
      <w:r w:rsidR="005B3E17">
        <w:rPr>
          <w:rStyle w:val="Odwoaniedokomentarza"/>
        </w:rPr>
        <w:t xml:space="preserve"> </w:t>
      </w:r>
      <w:r w:rsidR="005B3E17">
        <w:rPr>
          <w:rStyle w:val="Odwoaniedokomentarza"/>
          <w:sz w:val="22"/>
          <w:szCs w:val="22"/>
        </w:rPr>
        <w:t>o</w:t>
      </w:r>
      <w:r w:rsidRPr="00507299">
        <w:rPr>
          <w:rFonts w:cstheme="minorHAnsi"/>
          <w:bCs/>
        </w:rPr>
        <w:t xml:space="preserve">d chwili otrzymania od Zamawiającego zawiadomienia o zaistniałej wadzie. Zawiadomienia, o których mowa w zdaniu poprzednim, będą dokonywane pocztą elektroniczną na adres </w:t>
      </w:r>
      <w:r w:rsidRPr="00507299">
        <w:rPr>
          <w:rFonts w:cstheme="minorHAnsi"/>
        </w:rPr>
        <w:t>Wykonawcy</w:t>
      </w:r>
      <w:r w:rsidRPr="00507299">
        <w:rPr>
          <w:rFonts w:cstheme="minorHAnsi"/>
          <w:bCs/>
        </w:rPr>
        <w:t>.</w:t>
      </w:r>
    </w:p>
    <w:p w14:paraId="78606D01" w14:textId="77777777" w:rsidR="009E578C" w:rsidRPr="00507299" w:rsidRDefault="009E578C" w:rsidP="009E578C">
      <w:pPr>
        <w:pStyle w:val="Akapitzlist"/>
        <w:rPr>
          <w:rFonts w:cstheme="minorHAnsi"/>
          <w:bCs/>
        </w:rPr>
      </w:pPr>
    </w:p>
    <w:p w14:paraId="5F8F8D0A" w14:textId="5E44D320" w:rsidR="00202E56" w:rsidRPr="00202E56" w:rsidRDefault="009E578C" w:rsidP="00202E56">
      <w:pPr>
        <w:pStyle w:val="Akapitzlist"/>
        <w:numPr>
          <w:ilvl w:val="0"/>
          <w:numId w:val="38"/>
        </w:numPr>
        <w:spacing w:line="240" w:lineRule="auto"/>
        <w:jc w:val="both"/>
        <w:rPr>
          <w:rFonts w:cstheme="minorHAnsi"/>
        </w:rPr>
      </w:pPr>
      <w:r w:rsidRPr="00507299">
        <w:rPr>
          <w:rFonts w:cstheme="minorHAnsi"/>
          <w:bCs/>
        </w:rPr>
        <w:t>Bieg terminu gwarancji i rękojmi za wady rozpoczyna się w dniu bezusterkowego odbioru przedmiotu umowy i wydania przez Sprzedawcę dokumentów gwarancyjnych.</w:t>
      </w:r>
    </w:p>
    <w:p w14:paraId="11646C9D" w14:textId="1B163A13" w:rsidR="00202E56" w:rsidRPr="00202E56" w:rsidRDefault="00202E56" w:rsidP="00202E56">
      <w:pPr>
        <w:spacing w:line="240" w:lineRule="auto"/>
        <w:jc w:val="both"/>
        <w:rPr>
          <w:rFonts w:cstheme="minorHAnsi"/>
        </w:rPr>
      </w:pPr>
    </w:p>
    <w:p w14:paraId="68DABE4B" w14:textId="78AC880C" w:rsidR="009E578C" w:rsidRPr="00507299" w:rsidRDefault="00D675A0" w:rsidP="004C3EB2">
      <w:pPr>
        <w:pStyle w:val="Akapitzlist"/>
        <w:numPr>
          <w:ilvl w:val="0"/>
          <w:numId w:val="38"/>
        </w:numPr>
        <w:spacing w:line="240" w:lineRule="auto"/>
        <w:jc w:val="both"/>
        <w:rPr>
          <w:rFonts w:cstheme="minorHAnsi"/>
        </w:rPr>
      </w:pPr>
      <w:r w:rsidRPr="00507299">
        <w:rPr>
          <w:rFonts w:cstheme="minorHAnsi"/>
        </w:rPr>
        <w:t>Zamawiający odstąpi od roszczenia w przypadku, gdy Wykonawca przedstawi pisemną informację, że wyma</w:t>
      </w:r>
      <w:r w:rsidR="00EC65F8" w:rsidRPr="00507299">
        <w:rPr>
          <w:rFonts w:cstheme="minorHAnsi"/>
        </w:rPr>
        <w:t xml:space="preserve">gane produkty zostały wycofane </w:t>
      </w:r>
      <w:r w:rsidRPr="00507299">
        <w:rPr>
          <w:rFonts w:cstheme="minorHAnsi"/>
        </w:rPr>
        <w:t xml:space="preserve">z produkcji, potwierdzoną przez producenta/dystrybutora i nie są możliwe do nabycia na terenie Unii Europejskiej. W takiej sytuacji oferowanie produktu zamiennego będzie dopuszczalne tylko za pisemną zgodą Zamawiającego i jeżeli zostaną zachowane </w:t>
      </w:r>
      <w:r w:rsidRPr="00537E22">
        <w:rPr>
          <w:rFonts w:cstheme="minorHAnsi"/>
          <w:color w:val="FF0000"/>
        </w:rPr>
        <w:t xml:space="preserve"> </w:t>
      </w:r>
      <w:r w:rsidRPr="00507299">
        <w:rPr>
          <w:rFonts w:cstheme="minorHAnsi"/>
        </w:rPr>
        <w:t>wymagania Za</w:t>
      </w:r>
      <w:r w:rsidR="00EC65F8" w:rsidRPr="00507299">
        <w:rPr>
          <w:rFonts w:cstheme="minorHAnsi"/>
        </w:rPr>
        <w:t>mawiającego dla tego produktu.</w:t>
      </w:r>
    </w:p>
    <w:p w14:paraId="2AC32089" w14:textId="77777777" w:rsidR="009E578C" w:rsidRPr="00507299" w:rsidRDefault="009E578C" w:rsidP="009E578C">
      <w:pPr>
        <w:pStyle w:val="Akapitzlist"/>
        <w:rPr>
          <w:rFonts w:cstheme="minorHAnsi"/>
        </w:rPr>
      </w:pPr>
    </w:p>
    <w:p w14:paraId="515FAC57" w14:textId="3376C4AC" w:rsidR="00274454" w:rsidRPr="00507299" w:rsidRDefault="00D675A0" w:rsidP="004C3EB2">
      <w:pPr>
        <w:pStyle w:val="Akapitzlist"/>
        <w:numPr>
          <w:ilvl w:val="0"/>
          <w:numId w:val="38"/>
        </w:numPr>
        <w:spacing w:line="240" w:lineRule="auto"/>
        <w:jc w:val="both"/>
        <w:rPr>
          <w:rFonts w:cstheme="minorHAnsi"/>
        </w:rPr>
      </w:pPr>
      <w:r w:rsidRPr="00507299">
        <w:rPr>
          <w:rFonts w:cstheme="minorHAnsi"/>
        </w:rPr>
        <w:t xml:space="preserve">W przypadku zaistnienia okoliczności, o których mowa </w:t>
      </w:r>
      <w:r w:rsidRPr="00507299">
        <w:rPr>
          <w:rFonts w:cstheme="minorHAnsi"/>
          <w:b/>
        </w:rPr>
        <w:t xml:space="preserve">w ust. </w:t>
      </w:r>
      <w:r w:rsidR="00A40E5A">
        <w:rPr>
          <w:rFonts w:cstheme="minorHAnsi"/>
          <w:b/>
        </w:rPr>
        <w:t>5</w:t>
      </w:r>
      <w:r w:rsidR="005B3E17">
        <w:rPr>
          <w:rStyle w:val="Odwoaniedokomentarza"/>
        </w:rPr>
        <w:t xml:space="preserve"> W</w:t>
      </w:r>
      <w:r w:rsidRPr="00507299">
        <w:rPr>
          <w:rFonts w:cstheme="minorHAnsi"/>
        </w:rPr>
        <w:t xml:space="preserve">ykonawca i Zamawiający zobowiązani są zachować formę pisemną. </w:t>
      </w:r>
    </w:p>
    <w:p w14:paraId="3463AF08" w14:textId="77777777" w:rsidR="00F92717" w:rsidRDefault="00F92717" w:rsidP="0050497B">
      <w:pPr>
        <w:tabs>
          <w:tab w:val="left" w:pos="36"/>
          <w:tab w:val="left" w:pos="3721"/>
        </w:tabs>
        <w:spacing w:line="240" w:lineRule="auto"/>
        <w:jc w:val="center"/>
        <w:rPr>
          <w:rFonts w:cstheme="minorHAnsi"/>
          <w:b/>
        </w:rPr>
      </w:pPr>
    </w:p>
    <w:p w14:paraId="685A54D9" w14:textId="3EBE9A55" w:rsidR="00B30C82" w:rsidRDefault="00B30C82" w:rsidP="0050497B">
      <w:pPr>
        <w:tabs>
          <w:tab w:val="left" w:pos="36"/>
          <w:tab w:val="left" w:pos="3721"/>
        </w:tabs>
        <w:spacing w:line="240" w:lineRule="auto"/>
        <w:jc w:val="center"/>
        <w:rPr>
          <w:rFonts w:cstheme="minorHAnsi"/>
          <w:b/>
        </w:rPr>
      </w:pPr>
    </w:p>
    <w:p w14:paraId="313387E5" w14:textId="77777777" w:rsidR="00202E56" w:rsidRDefault="00202E56" w:rsidP="0050497B">
      <w:pPr>
        <w:tabs>
          <w:tab w:val="left" w:pos="36"/>
          <w:tab w:val="left" w:pos="3721"/>
        </w:tabs>
        <w:spacing w:line="240" w:lineRule="auto"/>
        <w:jc w:val="center"/>
        <w:rPr>
          <w:rFonts w:cstheme="minorHAnsi"/>
          <w:b/>
        </w:rPr>
      </w:pPr>
    </w:p>
    <w:p w14:paraId="240F7893" w14:textId="7EBE5F48" w:rsidR="004749B2" w:rsidRPr="00507299" w:rsidRDefault="008431FD" w:rsidP="0050497B">
      <w:pPr>
        <w:tabs>
          <w:tab w:val="left" w:pos="36"/>
          <w:tab w:val="left" w:pos="3721"/>
        </w:tabs>
        <w:spacing w:line="240" w:lineRule="auto"/>
        <w:jc w:val="center"/>
        <w:rPr>
          <w:rFonts w:cstheme="minorHAnsi"/>
          <w:b/>
        </w:rPr>
      </w:pPr>
      <w:r w:rsidRPr="00507299">
        <w:rPr>
          <w:rFonts w:cstheme="minorHAnsi"/>
          <w:b/>
        </w:rPr>
        <w:lastRenderedPageBreak/>
        <w:t>Odstąpienie od umowy</w:t>
      </w:r>
    </w:p>
    <w:p w14:paraId="2F55B2AB" w14:textId="467A5DDD" w:rsidR="008607F9" w:rsidRPr="00507299" w:rsidRDefault="002B101A" w:rsidP="0050497B">
      <w:pPr>
        <w:spacing w:after="120" w:line="240" w:lineRule="auto"/>
        <w:jc w:val="center"/>
        <w:rPr>
          <w:rFonts w:cstheme="minorHAnsi"/>
          <w:b/>
        </w:rPr>
      </w:pPr>
      <w:r w:rsidRPr="00507299">
        <w:rPr>
          <w:rFonts w:cstheme="minorHAnsi"/>
          <w:b/>
        </w:rPr>
        <w:t xml:space="preserve">§ </w:t>
      </w:r>
      <w:r w:rsidR="00BE6339">
        <w:rPr>
          <w:rFonts w:cstheme="minorHAnsi"/>
          <w:b/>
        </w:rPr>
        <w:t>6</w:t>
      </w:r>
    </w:p>
    <w:p w14:paraId="05B418CD" w14:textId="156851DA" w:rsidR="008431FD" w:rsidRPr="00507299" w:rsidRDefault="008431FD" w:rsidP="0050497B">
      <w:pPr>
        <w:numPr>
          <w:ilvl w:val="0"/>
          <w:numId w:val="10"/>
        </w:numPr>
        <w:tabs>
          <w:tab w:val="left" w:pos="284"/>
          <w:tab w:val="left" w:pos="567"/>
        </w:tabs>
        <w:suppressAutoHyphens/>
        <w:spacing w:after="120" w:line="240" w:lineRule="auto"/>
        <w:ind w:left="142" w:hanging="142"/>
        <w:jc w:val="both"/>
        <w:rPr>
          <w:rFonts w:cstheme="minorHAnsi"/>
          <w:color w:val="000000"/>
        </w:rPr>
      </w:pPr>
      <w:r w:rsidRPr="00507299">
        <w:rPr>
          <w:rFonts w:eastAsia="Calibri" w:cstheme="minorHAnsi"/>
          <w:bCs/>
        </w:rPr>
        <w:t xml:space="preserve">W razie zaistnienia istotnej zmiany okoliczności powodującej, że wykonanie umowy nie leży </w:t>
      </w:r>
      <w:r w:rsidRPr="00507299">
        <w:rPr>
          <w:rFonts w:eastAsia="Calibri" w:cstheme="minorHAnsi"/>
          <w:bCs/>
        </w:rPr>
        <w:br/>
        <w:t>w</w:t>
      </w:r>
      <w:r w:rsidR="00DE708E" w:rsidRPr="00507299">
        <w:rPr>
          <w:rFonts w:eastAsia="Calibri" w:cstheme="minorHAnsi"/>
          <w:bCs/>
        </w:rPr>
        <w:t xml:space="preserve"> </w:t>
      </w:r>
      <w:r w:rsidRPr="00507299">
        <w:rPr>
          <w:rFonts w:eastAsia="Calibri" w:cstheme="minorHAnsi"/>
          <w:bCs/>
        </w:rPr>
        <w:t>interesie publicznym, czego nie można było przewidzieć w chwili zawarcia umowy, lub dalsze</w:t>
      </w:r>
      <w:r w:rsidR="00DE708E" w:rsidRPr="00507299">
        <w:rPr>
          <w:rFonts w:eastAsia="Calibri" w:cstheme="minorHAnsi"/>
          <w:bCs/>
        </w:rPr>
        <w:t xml:space="preserve"> </w:t>
      </w:r>
      <w:r w:rsidRPr="00507299">
        <w:rPr>
          <w:rFonts w:eastAsia="Calibri" w:cstheme="minorHAnsi"/>
          <w:bCs/>
        </w:rPr>
        <w:t>wykonywanie umowy może zagrozić istotnemu interesowi bezpieczeństwa państwa lub</w:t>
      </w:r>
      <w:r w:rsidR="00DE708E" w:rsidRPr="00507299">
        <w:rPr>
          <w:rFonts w:eastAsia="Calibri" w:cstheme="minorHAnsi"/>
          <w:bCs/>
        </w:rPr>
        <w:t xml:space="preserve"> </w:t>
      </w:r>
      <w:r w:rsidRPr="00507299">
        <w:rPr>
          <w:rFonts w:eastAsia="Calibri" w:cstheme="minorHAnsi"/>
          <w:bCs/>
        </w:rPr>
        <w:t>bezpieczeństwu publicznemu, zamawiający może odstąpić od umowy w terminie 3 dni od dnia powzięcia wiadomości o tych okolicznościach.</w:t>
      </w:r>
    </w:p>
    <w:p w14:paraId="6928194E" w14:textId="67FF6A51" w:rsidR="008431FD" w:rsidRPr="00507299" w:rsidRDefault="008431FD" w:rsidP="0050497B">
      <w:pPr>
        <w:numPr>
          <w:ilvl w:val="0"/>
          <w:numId w:val="10"/>
        </w:numPr>
        <w:tabs>
          <w:tab w:val="left" w:pos="284"/>
          <w:tab w:val="left" w:pos="567"/>
        </w:tabs>
        <w:suppressAutoHyphens/>
        <w:spacing w:after="120" w:line="240" w:lineRule="auto"/>
        <w:ind w:left="142" w:hanging="142"/>
        <w:jc w:val="both"/>
        <w:rPr>
          <w:rFonts w:cstheme="minorHAnsi"/>
          <w:color w:val="000000"/>
        </w:rPr>
      </w:pPr>
      <w:r w:rsidRPr="00507299">
        <w:rPr>
          <w:rFonts w:cstheme="minorHAnsi"/>
          <w:color w:val="000000"/>
        </w:rPr>
        <w:t xml:space="preserve">Poza przypadkiem, o którym mowa </w:t>
      </w:r>
      <w:r w:rsidRPr="00507299">
        <w:rPr>
          <w:rFonts w:cstheme="minorHAnsi"/>
          <w:b/>
          <w:color w:val="000000"/>
        </w:rPr>
        <w:t xml:space="preserve">w ust 1, </w:t>
      </w:r>
      <w:r w:rsidRPr="00507299">
        <w:rPr>
          <w:rFonts w:cstheme="minorHAnsi"/>
          <w:color w:val="000000"/>
        </w:rPr>
        <w:t xml:space="preserve">Zamawiającemu przysługuje prawo odstąpienia </w:t>
      </w:r>
      <w:r w:rsidRPr="00507299">
        <w:rPr>
          <w:rFonts w:cstheme="minorHAnsi"/>
          <w:color w:val="000000"/>
        </w:rPr>
        <w:br/>
      </w:r>
      <w:r w:rsidR="00537E22">
        <w:rPr>
          <w:rFonts w:cstheme="minorHAnsi"/>
          <w:color w:val="000000"/>
        </w:rPr>
        <w:t>o</w:t>
      </w:r>
      <w:r w:rsidRPr="00507299">
        <w:rPr>
          <w:rFonts w:cstheme="minorHAnsi"/>
          <w:color w:val="000000"/>
        </w:rPr>
        <w:t>d umowy, w terminie 3 dni od powzięcia wiadomości o okolicznościach, o których mowa poniżej tj. w przypadku, gdy:</w:t>
      </w:r>
    </w:p>
    <w:p w14:paraId="425FC550" w14:textId="77777777" w:rsidR="008431FD" w:rsidRPr="00507299" w:rsidRDefault="008431FD" w:rsidP="0050497B">
      <w:pPr>
        <w:pStyle w:val="Akapitzlist"/>
        <w:numPr>
          <w:ilvl w:val="0"/>
          <w:numId w:val="9"/>
        </w:numPr>
        <w:spacing w:before="120" w:after="120" w:line="240" w:lineRule="auto"/>
        <w:jc w:val="both"/>
        <w:rPr>
          <w:rFonts w:cstheme="minorHAnsi"/>
        </w:rPr>
      </w:pPr>
      <w:r w:rsidRPr="00507299">
        <w:rPr>
          <w:rFonts w:cstheme="minorHAnsi"/>
        </w:rPr>
        <w:t xml:space="preserve">zostanie wydany nakaz zajęcia wierzytelności przypadających z tytułu zawarcia </w:t>
      </w:r>
      <w:r w:rsidRPr="00507299">
        <w:rPr>
          <w:rFonts w:cstheme="minorHAnsi"/>
        </w:rPr>
        <w:br/>
        <w:t>i wykonania niniejszej umowy;</w:t>
      </w:r>
    </w:p>
    <w:p w14:paraId="6F217131" w14:textId="77777777" w:rsidR="008431FD" w:rsidRPr="00507299" w:rsidRDefault="008431FD" w:rsidP="0050497B">
      <w:pPr>
        <w:pStyle w:val="Akapitzlist"/>
        <w:numPr>
          <w:ilvl w:val="0"/>
          <w:numId w:val="9"/>
        </w:numPr>
        <w:spacing w:before="120" w:after="120" w:line="240" w:lineRule="auto"/>
        <w:jc w:val="both"/>
        <w:rPr>
          <w:rFonts w:cstheme="minorHAnsi"/>
        </w:rPr>
      </w:pPr>
      <w:r w:rsidRPr="00507299">
        <w:rPr>
          <w:rFonts w:cstheme="minorHAnsi"/>
        </w:rPr>
        <w:t>Wykonawca nie rozpoczął realizacji przedmiotu umowy bez uzasadnionych przyczyn oraz nie kontynuuje jej pomimo wezwania Zamawiającego złożonego na piśmie, w terminie 3 dni od daty otrzymania wezwania;</w:t>
      </w:r>
    </w:p>
    <w:p w14:paraId="3338F6D7" w14:textId="77777777" w:rsidR="008431FD" w:rsidRPr="00507299" w:rsidRDefault="008431FD" w:rsidP="0050497B">
      <w:pPr>
        <w:pStyle w:val="Akapitzlist"/>
        <w:spacing w:before="120" w:after="120" w:line="240" w:lineRule="auto"/>
        <w:jc w:val="both"/>
        <w:rPr>
          <w:rFonts w:cstheme="minorHAnsi"/>
        </w:rPr>
      </w:pPr>
    </w:p>
    <w:p w14:paraId="2B625413" w14:textId="77777777" w:rsidR="008431FD" w:rsidRPr="00507299" w:rsidRDefault="008431FD" w:rsidP="00D96634">
      <w:pPr>
        <w:pStyle w:val="Akapitzlist"/>
        <w:numPr>
          <w:ilvl w:val="0"/>
          <w:numId w:val="18"/>
        </w:numPr>
        <w:spacing w:before="120" w:after="120" w:line="240" w:lineRule="auto"/>
        <w:ind w:left="284" w:hanging="284"/>
        <w:jc w:val="both"/>
        <w:rPr>
          <w:rFonts w:cstheme="minorHAnsi"/>
        </w:rPr>
      </w:pPr>
      <w:r w:rsidRPr="00507299">
        <w:rPr>
          <w:rFonts w:cstheme="minorHAnsi"/>
        </w:rPr>
        <w:t>Odstąpienie od umowy wymaga formy pisemnej pod rygorem nieważności.</w:t>
      </w:r>
    </w:p>
    <w:p w14:paraId="764018B1" w14:textId="77777777" w:rsidR="008431FD" w:rsidRPr="00507299" w:rsidRDefault="008431FD" w:rsidP="00D96634">
      <w:pPr>
        <w:numPr>
          <w:ilvl w:val="0"/>
          <w:numId w:val="18"/>
        </w:numPr>
        <w:suppressAutoHyphens/>
        <w:spacing w:before="120" w:after="120" w:line="240" w:lineRule="auto"/>
        <w:jc w:val="both"/>
        <w:rPr>
          <w:rFonts w:cstheme="minorHAnsi"/>
          <w:color w:val="000000"/>
        </w:rPr>
      </w:pPr>
      <w:r w:rsidRPr="00507299">
        <w:rPr>
          <w:rFonts w:cstheme="minorHAnsi"/>
        </w:rPr>
        <w:t xml:space="preserve">W każdym przypadku odstąpienia od umowy, Wykonawcy należne jest wyłącznie częściowe wynagrodzenie za należyte wykonanie przedmiotu umowy do momentu rozwiązania umowy na skutek złożenia oświadczenia woli </w:t>
      </w:r>
      <w:r w:rsidRPr="00507299">
        <w:rPr>
          <w:rFonts w:cstheme="minorHAnsi"/>
          <w:color w:val="000000"/>
        </w:rPr>
        <w:t xml:space="preserve">o odstąpieniu. </w:t>
      </w:r>
    </w:p>
    <w:p w14:paraId="14003C8F" w14:textId="77777777" w:rsidR="008431FD" w:rsidRPr="00507299" w:rsidRDefault="008431FD" w:rsidP="00D96634">
      <w:pPr>
        <w:pStyle w:val="Akapitzlist"/>
        <w:numPr>
          <w:ilvl w:val="0"/>
          <w:numId w:val="18"/>
        </w:numPr>
        <w:spacing w:line="240" w:lineRule="auto"/>
        <w:jc w:val="both"/>
        <w:rPr>
          <w:rFonts w:cstheme="minorHAnsi"/>
          <w:color w:val="000000"/>
        </w:rPr>
      </w:pPr>
      <w:r w:rsidRPr="00507299">
        <w:rPr>
          <w:rFonts w:cstheme="minorHAnsi"/>
          <w:color w:val="000000"/>
        </w:rPr>
        <w:t>Skutki odstąpienia następują od daty doręczenia oświadczenia o odstąpieniu i nie dotyczą postanowień umownych w zakresie gwarancji i rękojmi, kar umownych i odszkodowania za niewykonanie lub nienależyte wykonanie umowy.</w:t>
      </w:r>
    </w:p>
    <w:p w14:paraId="4310DFD4" w14:textId="77777777" w:rsidR="00C53939" w:rsidRDefault="00C53939" w:rsidP="0050497B">
      <w:pPr>
        <w:spacing w:before="240" w:after="0" w:line="240" w:lineRule="auto"/>
        <w:jc w:val="center"/>
        <w:rPr>
          <w:rFonts w:cstheme="minorHAnsi"/>
          <w:b/>
        </w:rPr>
      </w:pPr>
    </w:p>
    <w:p w14:paraId="681FEFF8" w14:textId="78B140D3" w:rsidR="008431FD" w:rsidRPr="00507299" w:rsidRDefault="00F54CA4" w:rsidP="0050497B">
      <w:pPr>
        <w:spacing w:before="240" w:after="0" w:line="240" w:lineRule="auto"/>
        <w:jc w:val="center"/>
        <w:rPr>
          <w:rFonts w:cstheme="minorHAnsi"/>
          <w:b/>
        </w:rPr>
      </w:pPr>
      <w:r w:rsidRPr="00507299">
        <w:rPr>
          <w:rFonts w:cstheme="minorHAnsi"/>
          <w:b/>
        </w:rPr>
        <w:t xml:space="preserve">§ </w:t>
      </w:r>
      <w:r w:rsidR="00BE6339">
        <w:rPr>
          <w:rFonts w:cstheme="minorHAnsi"/>
          <w:b/>
        </w:rPr>
        <w:t>7</w:t>
      </w:r>
    </w:p>
    <w:p w14:paraId="2C45FBE0" w14:textId="77777777" w:rsidR="00D47F60" w:rsidRPr="00507299" w:rsidRDefault="00D47F60" w:rsidP="0050497B">
      <w:pPr>
        <w:spacing w:line="240" w:lineRule="auto"/>
        <w:jc w:val="center"/>
        <w:rPr>
          <w:rFonts w:cstheme="minorHAnsi"/>
          <w:b/>
        </w:rPr>
      </w:pPr>
      <w:r w:rsidRPr="00507299">
        <w:rPr>
          <w:rFonts w:cstheme="minorHAnsi"/>
          <w:b/>
        </w:rPr>
        <w:t>Kary umowne</w:t>
      </w:r>
    </w:p>
    <w:p w14:paraId="13DC80BE" w14:textId="77777777" w:rsidR="002D4086" w:rsidRPr="00507299" w:rsidRDefault="00B72A7D" w:rsidP="0050497B">
      <w:pPr>
        <w:numPr>
          <w:ilvl w:val="0"/>
          <w:numId w:val="2"/>
        </w:numPr>
        <w:spacing w:line="240" w:lineRule="auto"/>
        <w:ind w:left="426" w:hanging="426"/>
        <w:jc w:val="both"/>
        <w:rPr>
          <w:rFonts w:cstheme="minorHAnsi"/>
        </w:rPr>
      </w:pPr>
      <w:r w:rsidRPr="00507299">
        <w:rPr>
          <w:rFonts w:cstheme="minorHAnsi"/>
        </w:rPr>
        <w:t>Wykonawca zapłaci Zamawiającemu karę umowną w wysokości</w:t>
      </w:r>
      <w:r w:rsidR="002D4086" w:rsidRPr="00507299">
        <w:rPr>
          <w:rFonts w:cstheme="minorHAnsi"/>
        </w:rPr>
        <w:t xml:space="preserve">: </w:t>
      </w:r>
    </w:p>
    <w:p w14:paraId="0D43ADA0" w14:textId="089A79D5" w:rsidR="00797ACF" w:rsidRPr="00507299" w:rsidRDefault="00A40E5A" w:rsidP="00D96634">
      <w:pPr>
        <w:pStyle w:val="Akapitzlist"/>
        <w:numPr>
          <w:ilvl w:val="0"/>
          <w:numId w:val="11"/>
        </w:numPr>
        <w:tabs>
          <w:tab w:val="left" w:pos="709"/>
        </w:tabs>
        <w:suppressAutoHyphens/>
        <w:spacing w:after="120" w:line="240" w:lineRule="auto"/>
        <w:contextualSpacing w:val="0"/>
        <w:jc w:val="both"/>
        <w:rPr>
          <w:rFonts w:cstheme="minorHAnsi"/>
        </w:rPr>
      </w:pPr>
      <w:r>
        <w:rPr>
          <w:rFonts w:cstheme="minorHAnsi"/>
          <w:b/>
        </w:rPr>
        <w:t>0,</w:t>
      </w:r>
      <w:r w:rsidR="00797ACF" w:rsidRPr="00507299">
        <w:rPr>
          <w:rFonts w:cstheme="minorHAnsi"/>
          <w:b/>
        </w:rPr>
        <w:t>1</w:t>
      </w:r>
      <w:r w:rsidR="00797ACF" w:rsidRPr="00507299">
        <w:rPr>
          <w:rFonts w:eastAsia="Times New Roman" w:cstheme="minorHAnsi"/>
          <w:b/>
        </w:rPr>
        <w:t xml:space="preserve"> </w:t>
      </w:r>
      <w:r w:rsidR="005B3E17">
        <w:rPr>
          <w:rFonts w:eastAsia="Times New Roman" w:cstheme="minorHAnsi"/>
          <w:b/>
        </w:rPr>
        <w:t xml:space="preserve">% </w:t>
      </w:r>
      <w:r w:rsidR="00797ACF" w:rsidRPr="00507299">
        <w:rPr>
          <w:rFonts w:eastAsia="Times New Roman" w:cstheme="minorHAnsi"/>
        </w:rPr>
        <w:t xml:space="preserve">wynagrodzenia umownego brutto określonego </w:t>
      </w:r>
      <w:r w:rsidR="00797ACF" w:rsidRPr="00507299">
        <w:rPr>
          <w:rFonts w:eastAsia="Times New Roman" w:cstheme="minorHAnsi"/>
          <w:b/>
        </w:rPr>
        <w:t>w § 3 ust. 1</w:t>
      </w:r>
      <w:r w:rsidR="00797ACF" w:rsidRPr="00507299">
        <w:rPr>
          <w:rFonts w:eastAsia="Times New Roman" w:cstheme="minorHAnsi"/>
        </w:rPr>
        <w:t>, za każdy dzień opóźnienia w wykonaniu przedmiotu umowy;</w:t>
      </w:r>
    </w:p>
    <w:p w14:paraId="78689A3B" w14:textId="38C8C0D5" w:rsidR="00797ACF" w:rsidRPr="00507299" w:rsidRDefault="00A40E5A" w:rsidP="00D96634">
      <w:pPr>
        <w:pStyle w:val="Akapitzlist"/>
        <w:numPr>
          <w:ilvl w:val="0"/>
          <w:numId w:val="11"/>
        </w:numPr>
        <w:tabs>
          <w:tab w:val="left" w:pos="709"/>
        </w:tabs>
        <w:suppressAutoHyphens/>
        <w:spacing w:after="120" w:line="240" w:lineRule="auto"/>
        <w:contextualSpacing w:val="0"/>
        <w:jc w:val="both"/>
        <w:rPr>
          <w:rFonts w:cstheme="minorHAnsi"/>
        </w:rPr>
      </w:pPr>
      <w:r>
        <w:rPr>
          <w:rFonts w:cstheme="minorHAnsi"/>
          <w:b/>
          <w:bCs/>
          <w:color w:val="000000"/>
        </w:rPr>
        <w:t>0,</w:t>
      </w:r>
      <w:r w:rsidR="00B75256" w:rsidRPr="00507299">
        <w:rPr>
          <w:rFonts w:cstheme="minorHAnsi"/>
          <w:b/>
          <w:bCs/>
          <w:color w:val="000000"/>
        </w:rPr>
        <w:t>1</w:t>
      </w:r>
      <w:r w:rsidR="00B75256" w:rsidRPr="00507299">
        <w:rPr>
          <w:rFonts w:eastAsia="Times New Roman" w:cstheme="minorHAnsi"/>
          <w:b/>
          <w:bCs/>
          <w:color w:val="000000"/>
        </w:rPr>
        <w:t xml:space="preserve"> </w:t>
      </w:r>
      <w:r w:rsidR="005B3E17">
        <w:rPr>
          <w:rFonts w:eastAsia="Times New Roman" w:cstheme="minorHAnsi"/>
          <w:b/>
          <w:bCs/>
          <w:color w:val="000000"/>
        </w:rPr>
        <w:t xml:space="preserve">% </w:t>
      </w:r>
      <w:r w:rsidR="00B75256" w:rsidRPr="00507299">
        <w:rPr>
          <w:rFonts w:eastAsia="Times New Roman" w:cstheme="minorHAnsi"/>
          <w:bCs/>
          <w:color w:val="000000"/>
        </w:rPr>
        <w:t xml:space="preserve">wartości brutto określonej </w:t>
      </w:r>
      <w:r w:rsidR="00B75256" w:rsidRPr="00507299">
        <w:rPr>
          <w:rFonts w:eastAsia="Times New Roman" w:cstheme="minorHAnsi"/>
          <w:b/>
          <w:bCs/>
          <w:color w:val="000000"/>
        </w:rPr>
        <w:t xml:space="preserve">w § </w:t>
      </w:r>
      <w:r w:rsidR="00B75256" w:rsidRPr="00507299">
        <w:rPr>
          <w:rFonts w:cstheme="minorHAnsi"/>
          <w:b/>
          <w:bCs/>
          <w:color w:val="000000"/>
        </w:rPr>
        <w:t>3</w:t>
      </w:r>
      <w:r w:rsidR="00B75256" w:rsidRPr="00507299">
        <w:rPr>
          <w:rFonts w:eastAsia="Times New Roman" w:cstheme="minorHAnsi"/>
          <w:b/>
          <w:bCs/>
          <w:color w:val="000000"/>
        </w:rPr>
        <w:t xml:space="preserve"> ust. 1</w:t>
      </w:r>
      <w:r w:rsidR="00B72A7D" w:rsidRPr="00507299">
        <w:rPr>
          <w:rFonts w:cstheme="minorHAnsi"/>
          <w:b/>
        </w:rPr>
        <w:t>,</w:t>
      </w:r>
      <w:r w:rsidR="00B72A7D" w:rsidRPr="00507299">
        <w:rPr>
          <w:rFonts w:cstheme="minorHAnsi"/>
        </w:rPr>
        <w:t xml:space="preserve"> za każdy rozpoczęty dzień opóźnienia </w:t>
      </w:r>
      <w:r w:rsidR="00574ECE" w:rsidRPr="00507299">
        <w:rPr>
          <w:rFonts w:cstheme="minorHAnsi"/>
        </w:rPr>
        <w:br/>
      </w:r>
      <w:r w:rsidR="00B72A7D" w:rsidRPr="00507299">
        <w:rPr>
          <w:rFonts w:cstheme="minorHAnsi"/>
        </w:rPr>
        <w:t xml:space="preserve">w uzupełnieniu braków lub </w:t>
      </w:r>
      <w:r w:rsidR="00797ACF" w:rsidRPr="00507299">
        <w:rPr>
          <w:rFonts w:cstheme="minorHAnsi"/>
        </w:rPr>
        <w:t>wymianie wadliwego towaru na wolny od wad, za każde zdarzenie;</w:t>
      </w:r>
    </w:p>
    <w:p w14:paraId="5FF1B1BB" w14:textId="7F45EE02" w:rsidR="00797ACF" w:rsidRPr="00507299" w:rsidRDefault="00A40E5A" w:rsidP="00D96634">
      <w:pPr>
        <w:pStyle w:val="Akapitzlist"/>
        <w:numPr>
          <w:ilvl w:val="0"/>
          <w:numId w:val="11"/>
        </w:numPr>
        <w:tabs>
          <w:tab w:val="left" w:pos="709"/>
        </w:tabs>
        <w:suppressAutoHyphens/>
        <w:spacing w:after="120" w:line="240" w:lineRule="auto"/>
        <w:contextualSpacing w:val="0"/>
        <w:jc w:val="both"/>
        <w:rPr>
          <w:rFonts w:cstheme="minorHAnsi"/>
        </w:rPr>
      </w:pPr>
      <w:r>
        <w:rPr>
          <w:rFonts w:cstheme="minorHAnsi"/>
          <w:b/>
        </w:rPr>
        <w:t>1</w:t>
      </w:r>
      <w:r w:rsidR="00797ACF" w:rsidRPr="00507299">
        <w:rPr>
          <w:rFonts w:cstheme="minorHAnsi"/>
          <w:b/>
        </w:rPr>
        <w:t xml:space="preserve">0 </w:t>
      </w:r>
      <w:r w:rsidR="005B3E17">
        <w:rPr>
          <w:rFonts w:cstheme="minorHAnsi"/>
          <w:b/>
        </w:rPr>
        <w:t>% w</w:t>
      </w:r>
      <w:r w:rsidR="00797ACF" w:rsidRPr="00507299">
        <w:rPr>
          <w:rFonts w:eastAsia="Times New Roman" w:cstheme="minorHAnsi"/>
          <w:bCs/>
          <w:color w:val="000000"/>
        </w:rPr>
        <w:t xml:space="preserve">artości brutto, określonej </w:t>
      </w:r>
      <w:r w:rsidR="00797ACF" w:rsidRPr="00507299">
        <w:rPr>
          <w:rFonts w:cstheme="minorHAnsi"/>
          <w:b/>
        </w:rPr>
        <w:t>w</w:t>
      </w:r>
      <w:r w:rsidR="001471D1">
        <w:rPr>
          <w:rFonts w:cstheme="minorHAnsi"/>
          <w:b/>
        </w:rPr>
        <w:t xml:space="preserve"> </w:t>
      </w:r>
      <w:r w:rsidR="00797ACF" w:rsidRPr="00507299">
        <w:rPr>
          <w:rFonts w:cstheme="minorHAnsi"/>
          <w:b/>
        </w:rPr>
        <w:t>§ 3 ust. 1,</w:t>
      </w:r>
      <w:r w:rsidR="00797ACF" w:rsidRPr="00507299">
        <w:rPr>
          <w:rFonts w:cstheme="minorHAnsi"/>
        </w:rPr>
        <w:t xml:space="preserve"> w przypadku odstąpienia od umowy przez którąkolwiek ze stron z przyczyn leżących po stronie Wykonawcy.</w:t>
      </w:r>
    </w:p>
    <w:p w14:paraId="563C4D24" w14:textId="2DFECA8D" w:rsidR="00B72A7D" w:rsidRDefault="00B72A7D" w:rsidP="0050497B">
      <w:pPr>
        <w:pStyle w:val="Akapitzlist"/>
        <w:numPr>
          <w:ilvl w:val="0"/>
          <w:numId w:val="2"/>
        </w:numPr>
        <w:spacing w:line="240" w:lineRule="auto"/>
        <w:ind w:left="426" w:hanging="426"/>
        <w:jc w:val="both"/>
        <w:rPr>
          <w:rFonts w:cstheme="minorHAnsi"/>
        </w:rPr>
      </w:pPr>
      <w:r w:rsidRPr="00507299">
        <w:rPr>
          <w:rFonts w:cstheme="minorHAnsi"/>
        </w:rPr>
        <w:t xml:space="preserve">Kary umowne będą podlegać sumowaniu, </w:t>
      </w:r>
      <w:r w:rsidR="00850816" w:rsidRPr="00507299">
        <w:rPr>
          <w:rFonts w:cstheme="minorHAnsi"/>
        </w:rPr>
        <w:t>jeżeli</w:t>
      </w:r>
      <w:r w:rsidRPr="00507299">
        <w:rPr>
          <w:rFonts w:cstheme="minorHAnsi"/>
        </w:rPr>
        <w:t xml:space="preserve"> podstawą ich naliczania jest to samo zdarzenie</w:t>
      </w:r>
      <w:r w:rsidR="00863B90" w:rsidRPr="00507299">
        <w:rPr>
          <w:rFonts w:cstheme="minorHAnsi"/>
        </w:rPr>
        <w:t>.</w:t>
      </w:r>
    </w:p>
    <w:p w14:paraId="626841BB" w14:textId="719138C1" w:rsidR="00B72A7D" w:rsidRPr="00A40E5A" w:rsidRDefault="004829F0" w:rsidP="00A40E5A">
      <w:pPr>
        <w:pStyle w:val="Akapitzlist"/>
        <w:numPr>
          <w:ilvl w:val="0"/>
          <w:numId w:val="2"/>
        </w:numPr>
        <w:spacing w:line="240" w:lineRule="auto"/>
        <w:ind w:left="426" w:hanging="426"/>
        <w:jc w:val="both"/>
        <w:rPr>
          <w:rFonts w:cstheme="minorHAnsi"/>
        </w:rPr>
      </w:pPr>
      <w:r>
        <w:rPr>
          <w:rFonts w:cstheme="minorHAnsi"/>
        </w:rPr>
        <w:t xml:space="preserve">Maksymalna wysokość każdej z kar umownych nie może przekroczyć </w:t>
      </w:r>
      <w:r w:rsidR="00A40E5A">
        <w:rPr>
          <w:rFonts w:cstheme="minorHAnsi"/>
        </w:rPr>
        <w:t>2</w:t>
      </w:r>
      <w:r>
        <w:rPr>
          <w:rFonts w:cstheme="minorHAnsi"/>
        </w:rPr>
        <w:t>0%</w:t>
      </w:r>
      <w:r w:rsidR="005B3E17">
        <w:rPr>
          <w:rStyle w:val="Odwoaniedokomentarza"/>
        </w:rPr>
        <w:t xml:space="preserve"> </w:t>
      </w:r>
      <w:r w:rsidR="005B3E17">
        <w:rPr>
          <w:rStyle w:val="Odwoaniedokomentarza"/>
          <w:sz w:val="22"/>
          <w:szCs w:val="22"/>
        </w:rPr>
        <w:t>w</w:t>
      </w:r>
      <w:r>
        <w:rPr>
          <w:rFonts w:cstheme="minorHAnsi"/>
        </w:rPr>
        <w:t>artości umowy brutto.</w:t>
      </w:r>
    </w:p>
    <w:p w14:paraId="4C3BCDFE" w14:textId="247B003F" w:rsidR="00A40E5A" w:rsidRPr="00B30C82" w:rsidRDefault="00B72A7D" w:rsidP="00A40E5A">
      <w:pPr>
        <w:numPr>
          <w:ilvl w:val="0"/>
          <w:numId w:val="2"/>
        </w:numPr>
        <w:spacing w:line="240" w:lineRule="auto"/>
        <w:ind w:left="426" w:hanging="426"/>
        <w:jc w:val="both"/>
        <w:rPr>
          <w:rFonts w:ascii="Cambria" w:hAnsi="Cambria" w:cs="Calibri"/>
          <w:b/>
        </w:rPr>
      </w:pPr>
      <w:r w:rsidRPr="00507299">
        <w:rPr>
          <w:rFonts w:cstheme="minorHAnsi"/>
        </w:rPr>
        <w:t>W przypadku, gdy wysokość szkody pr</w:t>
      </w:r>
      <w:r w:rsidR="00850816" w:rsidRPr="00507299">
        <w:rPr>
          <w:rFonts w:cstheme="minorHAnsi"/>
        </w:rPr>
        <w:t xml:space="preserve">zekracza wysokość kary umownej </w:t>
      </w:r>
      <w:r w:rsidRPr="00507299">
        <w:rPr>
          <w:rFonts w:cstheme="minorHAnsi"/>
        </w:rPr>
        <w:t xml:space="preserve">Zamawiający ma prawo dochodzić odszkodowania przewyższającego </w:t>
      </w:r>
      <w:r w:rsidR="00850816" w:rsidRPr="00507299">
        <w:rPr>
          <w:rFonts w:cstheme="minorHAnsi"/>
        </w:rPr>
        <w:t>wysokość</w:t>
      </w:r>
      <w:r w:rsidRPr="00507299">
        <w:rPr>
          <w:rFonts w:cstheme="minorHAnsi"/>
        </w:rPr>
        <w:t xml:space="preserve"> kary umownej na z</w:t>
      </w:r>
      <w:r w:rsidR="00FE7632" w:rsidRPr="00507299">
        <w:rPr>
          <w:rFonts w:cstheme="minorHAnsi"/>
        </w:rPr>
        <w:t xml:space="preserve">asadach określonych </w:t>
      </w:r>
      <w:r w:rsidR="00537E22">
        <w:rPr>
          <w:rFonts w:cstheme="minorHAnsi"/>
        </w:rPr>
        <w:br/>
      </w:r>
      <w:r w:rsidR="00FE7632" w:rsidRPr="00507299">
        <w:rPr>
          <w:rFonts w:cstheme="minorHAnsi"/>
        </w:rPr>
        <w:t>w Kodeksie C</w:t>
      </w:r>
      <w:r w:rsidRPr="00507299">
        <w:rPr>
          <w:rFonts w:cstheme="minorHAnsi"/>
        </w:rPr>
        <w:t xml:space="preserve">ywilnym. </w:t>
      </w:r>
    </w:p>
    <w:p w14:paraId="1DC54482" w14:textId="77777777" w:rsidR="00B30C82" w:rsidRPr="00A40E5A" w:rsidRDefault="00B30C82" w:rsidP="00B30C82">
      <w:pPr>
        <w:spacing w:line="240" w:lineRule="auto"/>
        <w:ind w:left="426"/>
        <w:jc w:val="both"/>
        <w:rPr>
          <w:rStyle w:val="Odwoaniedokomentarza"/>
          <w:rFonts w:ascii="Cambria" w:hAnsi="Cambria" w:cs="Calibri"/>
          <w:b/>
          <w:sz w:val="22"/>
          <w:szCs w:val="22"/>
        </w:rPr>
      </w:pPr>
    </w:p>
    <w:p w14:paraId="5B11ECD3" w14:textId="77777777" w:rsidR="00A40E5A" w:rsidRDefault="00A40E5A" w:rsidP="00A40E5A">
      <w:pPr>
        <w:numPr>
          <w:ilvl w:val="0"/>
          <w:numId w:val="2"/>
        </w:numPr>
        <w:spacing w:line="240" w:lineRule="auto"/>
        <w:ind w:left="426" w:hanging="426"/>
        <w:jc w:val="both"/>
        <w:rPr>
          <w:rFonts w:ascii="Cambria" w:hAnsi="Cambria" w:cs="Calibri"/>
          <w:b/>
        </w:rPr>
      </w:pPr>
      <w:r>
        <w:rPr>
          <w:rFonts w:cstheme="minorHAnsi"/>
        </w:rPr>
        <w:t xml:space="preserve">W </w:t>
      </w:r>
      <w:r w:rsidRPr="00A40E5A">
        <w:rPr>
          <w:rFonts w:cstheme="minorHAnsi"/>
        </w:rPr>
        <w:t>przypadku opóźnienia w płatności za przekazaną partię produktów Kupujący zapłaci Sprzedającemu odsetki umowne w wysokości 0,1% ceny sprzedaży za każdy dzień opóźnienia</w:t>
      </w:r>
      <w:r w:rsidRPr="00E560AC">
        <w:rPr>
          <w:rFonts w:ascii="Cambria" w:hAnsi="Cambria" w:cs="Calibri"/>
        </w:rPr>
        <w:t>.</w:t>
      </w:r>
    </w:p>
    <w:p w14:paraId="50BCB179" w14:textId="4BF3CA9B" w:rsidR="00F92717" w:rsidRPr="00A40E5A" w:rsidRDefault="00A40E5A" w:rsidP="00A40E5A">
      <w:pPr>
        <w:numPr>
          <w:ilvl w:val="0"/>
          <w:numId w:val="2"/>
        </w:numPr>
        <w:spacing w:line="240" w:lineRule="auto"/>
        <w:ind w:left="426" w:hanging="426"/>
        <w:jc w:val="both"/>
        <w:rPr>
          <w:rFonts w:cstheme="minorHAnsi"/>
          <w:b/>
        </w:rPr>
      </w:pPr>
      <w:r w:rsidRPr="00A40E5A">
        <w:rPr>
          <w:rFonts w:cstheme="minorHAnsi"/>
        </w:rPr>
        <w:t>W przypadku odstąpienia od Umowy przez Kupującego, Kupujący zobowiązany jest do zapłaty na rzecz Sprzedawcy kary umownej w wysokości 10% wynagrodzenia oraz zobowiązany jest do zapłaty wszelkich kosztów poniesionych przez Sprzedawcę związanych z realizacją zamówienia, w szczególności kosztów transportu, składowania towaru. Sprzedawca obciąży Kupującego karą umowną na podstawie noty obciążeniowej, zaś w przypadku obowiązku zapłaty kosztów realizacji zamówienia wystawi fakturę VAT.</w:t>
      </w:r>
    </w:p>
    <w:p w14:paraId="26254DDD" w14:textId="20F12DF1" w:rsidR="005A291E" w:rsidRDefault="005A291E" w:rsidP="0050497B">
      <w:pPr>
        <w:spacing w:after="0" w:line="240" w:lineRule="auto"/>
        <w:ind w:left="3600" w:firstLine="720"/>
        <w:jc w:val="both"/>
        <w:rPr>
          <w:rFonts w:cstheme="minorHAnsi"/>
          <w:b/>
        </w:rPr>
      </w:pPr>
    </w:p>
    <w:p w14:paraId="7F773D5E" w14:textId="77777777" w:rsidR="00A5684A" w:rsidRDefault="00A5684A" w:rsidP="0050497B">
      <w:pPr>
        <w:spacing w:after="0" w:line="240" w:lineRule="auto"/>
        <w:ind w:left="3600" w:firstLine="720"/>
        <w:jc w:val="both"/>
        <w:rPr>
          <w:rFonts w:cstheme="minorHAnsi"/>
          <w:b/>
        </w:rPr>
      </w:pPr>
    </w:p>
    <w:p w14:paraId="6E4AA024" w14:textId="6F3EA13E" w:rsidR="00B72A7D" w:rsidRPr="00507299" w:rsidRDefault="00B72A7D" w:rsidP="0050497B">
      <w:pPr>
        <w:spacing w:after="0" w:line="240" w:lineRule="auto"/>
        <w:ind w:left="3600" w:firstLine="720"/>
        <w:jc w:val="both"/>
        <w:rPr>
          <w:rFonts w:cstheme="minorHAnsi"/>
          <w:b/>
        </w:rPr>
      </w:pPr>
      <w:r w:rsidRPr="00507299">
        <w:rPr>
          <w:rFonts w:cstheme="minorHAnsi"/>
          <w:b/>
        </w:rPr>
        <w:t>§</w:t>
      </w:r>
      <w:r w:rsidR="00537E22">
        <w:rPr>
          <w:rFonts w:cstheme="minorHAnsi"/>
          <w:b/>
        </w:rPr>
        <w:t xml:space="preserve"> </w:t>
      </w:r>
      <w:r w:rsidR="00BE6339">
        <w:rPr>
          <w:rFonts w:cstheme="minorHAnsi"/>
          <w:b/>
        </w:rPr>
        <w:t>8</w:t>
      </w:r>
    </w:p>
    <w:p w14:paraId="5609AFA4" w14:textId="77777777" w:rsidR="00791888" w:rsidRPr="00507299" w:rsidRDefault="00791888" w:rsidP="003F12F8">
      <w:pPr>
        <w:spacing w:line="240" w:lineRule="auto"/>
        <w:jc w:val="center"/>
        <w:rPr>
          <w:rFonts w:cstheme="minorHAnsi"/>
          <w:b/>
        </w:rPr>
      </w:pPr>
      <w:r w:rsidRPr="00507299">
        <w:rPr>
          <w:rFonts w:cstheme="minorHAnsi"/>
          <w:b/>
        </w:rPr>
        <w:t>Postanowienia końcowe</w:t>
      </w:r>
    </w:p>
    <w:p w14:paraId="4CA4085C" w14:textId="77777777" w:rsidR="00791888" w:rsidRPr="00507299" w:rsidRDefault="00850816" w:rsidP="0050497B">
      <w:pPr>
        <w:pStyle w:val="Akapitzlist"/>
        <w:numPr>
          <w:ilvl w:val="0"/>
          <w:numId w:val="4"/>
        </w:numPr>
        <w:spacing w:line="240" w:lineRule="auto"/>
        <w:ind w:left="425" w:hanging="425"/>
        <w:contextualSpacing w:val="0"/>
        <w:jc w:val="both"/>
        <w:rPr>
          <w:rFonts w:cstheme="minorHAnsi"/>
        </w:rPr>
      </w:pPr>
      <w:r w:rsidRPr="00507299">
        <w:rPr>
          <w:rFonts w:cstheme="minorHAnsi"/>
        </w:rPr>
        <w:t>Wszelkie zmiany i uzupełnienie treści umowy wymagają formy pisemnej pod rygorem nieważności.</w:t>
      </w:r>
    </w:p>
    <w:p w14:paraId="1A8034E8" w14:textId="77777777" w:rsidR="00AD7DD4" w:rsidRPr="00507299" w:rsidRDefault="00B72A7D" w:rsidP="00AD7DD4">
      <w:pPr>
        <w:pStyle w:val="Akapitzlist"/>
        <w:numPr>
          <w:ilvl w:val="0"/>
          <w:numId w:val="4"/>
        </w:numPr>
        <w:spacing w:line="240" w:lineRule="auto"/>
        <w:ind w:left="425" w:hanging="425"/>
        <w:contextualSpacing w:val="0"/>
        <w:jc w:val="both"/>
        <w:rPr>
          <w:rFonts w:cstheme="minorHAnsi"/>
        </w:rPr>
      </w:pPr>
      <w:r w:rsidRPr="00507299">
        <w:rPr>
          <w:rFonts w:cstheme="minorHAnsi"/>
        </w:rPr>
        <w:t xml:space="preserve">Zakazuje się zmian istotnych postanowień zawartej umowy w stosunku do treści oferty, </w:t>
      </w:r>
      <w:r w:rsidR="00947D69" w:rsidRPr="00507299">
        <w:rPr>
          <w:rFonts w:cstheme="minorHAnsi"/>
        </w:rPr>
        <w:br/>
      </w:r>
      <w:r w:rsidRPr="00507299">
        <w:rPr>
          <w:rFonts w:cstheme="minorHAnsi"/>
        </w:rPr>
        <w:t>na podstawie której d</w:t>
      </w:r>
      <w:r w:rsidR="00850816" w:rsidRPr="00507299">
        <w:rPr>
          <w:rFonts w:cstheme="minorHAnsi"/>
        </w:rPr>
        <w:t>okonano wyboru Wykonawcy, chyba że Z</w:t>
      </w:r>
      <w:r w:rsidRPr="00507299">
        <w:rPr>
          <w:rFonts w:cstheme="minorHAnsi"/>
        </w:rPr>
        <w:t>amawiający przewidział możliwość dokonania takiej zmiany w ogłoszeniu o zamówieniu lub specyfikacji istotnych warunków zamówienia oraz określił warunki takiej zmiany.</w:t>
      </w:r>
    </w:p>
    <w:p w14:paraId="26E4B84C" w14:textId="0136F3BD" w:rsidR="00746C2D" w:rsidRPr="00507299" w:rsidRDefault="00746C2D" w:rsidP="00AD7DD4">
      <w:pPr>
        <w:pStyle w:val="Akapitzlist"/>
        <w:numPr>
          <w:ilvl w:val="0"/>
          <w:numId w:val="4"/>
        </w:numPr>
        <w:spacing w:line="240" w:lineRule="auto"/>
        <w:ind w:left="425" w:hanging="425"/>
        <w:contextualSpacing w:val="0"/>
        <w:jc w:val="both"/>
        <w:rPr>
          <w:rFonts w:cstheme="minorHAnsi"/>
        </w:rPr>
      </w:pPr>
      <w:r w:rsidRPr="00507299">
        <w:rPr>
          <w:rFonts w:cstheme="minorHAnsi"/>
        </w:rPr>
        <w:t xml:space="preserve">Istotne zmiany do treści niniejszej umowy na podstawie art. </w:t>
      </w:r>
      <w:r w:rsidR="001471D1">
        <w:rPr>
          <w:rFonts w:cstheme="minorHAnsi"/>
        </w:rPr>
        <w:t>454 o art. 455</w:t>
      </w:r>
      <w:r w:rsidRPr="00507299">
        <w:rPr>
          <w:rFonts w:cstheme="minorHAnsi"/>
        </w:rPr>
        <w:t xml:space="preserve"> ustawy Prawo zamówień publicznych  będą dopuszczalne jedynie w przypadku:</w:t>
      </w:r>
    </w:p>
    <w:p w14:paraId="49EF7F90" w14:textId="77777777" w:rsidR="00497713" w:rsidRPr="00507299" w:rsidRDefault="00497713" w:rsidP="00D96634">
      <w:pPr>
        <w:numPr>
          <w:ilvl w:val="0"/>
          <w:numId w:val="22"/>
        </w:numPr>
        <w:tabs>
          <w:tab w:val="left" w:pos="284"/>
        </w:tabs>
        <w:suppressAutoHyphens/>
        <w:spacing w:before="120" w:after="120" w:line="240" w:lineRule="auto"/>
        <w:jc w:val="both"/>
        <w:rPr>
          <w:rFonts w:eastAsia="Times New Roman" w:cstheme="minorHAnsi"/>
        </w:rPr>
      </w:pPr>
      <w:r w:rsidRPr="00507299">
        <w:rPr>
          <w:rFonts w:eastAsia="ArialNarrow, 'Arial Unicode MS'" w:cstheme="minorHAnsi"/>
        </w:rPr>
        <w:t>zmiany adresu/siedziby/danych kontaktowych Zamawiającego/Wykonawcy, zmiana osób występujących po stronie Zamawiającego/Wykonawcy;</w:t>
      </w:r>
    </w:p>
    <w:p w14:paraId="03FD9055" w14:textId="77777777" w:rsidR="00497713" w:rsidRPr="00507299" w:rsidRDefault="00497713" w:rsidP="00D96634">
      <w:pPr>
        <w:numPr>
          <w:ilvl w:val="0"/>
          <w:numId w:val="22"/>
        </w:numPr>
        <w:tabs>
          <w:tab w:val="left" w:pos="284"/>
        </w:tabs>
        <w:suppressAutoHyphens/>
        <w:spacing w:before="120" w:after="120" w:line="240" w:lineRule="auto"/>
        <w:jc w:val="both"/>
        <w:rPr>
          <w:rFonts w:eastAsia="Times New Roman" w:cstheme="minorHAnsi"/>
        </w:rPr>
      </w:pPr>
      <w:r w:rsidRPr="00507299">
        <w:rPr>
          <w:rFonts w:eastAsia="ArialNarrow" w:cstheme="minorHAnsi"/>
        </w:rPr>
        <w:t>zmiany terminu rozpoczęcia/zakończenia realizacji umowy w przypadku przedłużenia się procedury przetargowej;</w:t>
      </w:r>
    </w:p>
    <w:p w14:paraId="3196B843" w14:textId="77777777" w:rsidR="00497713" w:rsidRPr="00507299" w:rsidRDefault="00497713" w:rsidP="00D96634">
      <w:pPr>
        <w:numPr>
          <w:ilvl w:val="0"/>
          <w:numId w:val="22"/>
        </w:numPr>
        <w:tabs>
          <w:tab w:val="left" w:pos="284"/>
        </w:tabs>
        <w:suppressAutoHyphens/>
        <w:spacing w:before="120" w:after="120" w:line="240" w:lineRule="auto"/>
        <w:jc w:val="both"/>
        <w:rPr>
          <w:rFonts w:eastAsia="Times New Roman" w:cstheme="minorHAnsi"/>
        </w:rPr>
      </w:pPr>
      <w:r w:rsidRPr="00507299">
        <w:rPr>
          <w:rFonts w:eastAsia="ArialNarrow, 'Arial Unicode MS'" w:cstheme="minorHAnsi"/>
        </w:rPr>
        <w:t>zmiany powszechnie obowiązujących przepisów prawa w zakresie mającym wpływ na realizację umowy;</w:t>
      </w:r>
    </w:p>
    <w:p w14:paraId="285C812C" w14:textId="3F4A8999" w:rsidR="00AD7DD4" w:rsidRPr="00507299" w:rsidRDefault="00AD7DD4" w:rsidP="00AD7DD4">
      <w:pPr>
        <w:pStyle w:val="Akapitzlist"/>
        <w:numPr>
          <w:ilvl w:val="0"/>
          <w:numId w:val="4"/>
        </w:numPr>
        <w:suppressAutoHyphens/>
        <w:spacing w:before="120" w:after="120" w:line="360" w:lineRule="auto"/>
        <w:ind w:left="426" w:hanging="426"/>
        <w:jc w:val="both"/>
        <w:rPr>
          <w:rFonts w:eastAsia="Times New Roman" w:cstheme="minorHAnsi"/>
        </w:rPr>
      </w:pPr>
      <w:r w:rsidRPr="00507299">
        <w:rPr>
          <w:rFonts w:eastAsia="Times New Roman" w:cstheme="minorHAnsi"/>
        </w:rPr>
        <w:t>Zamawiający ponadto przewiduje możliwość przedłużenia terminu wykonywania przedmiotu umowy:</w:t>
      </w:r>
    </w:p>
    <w:p w14:paraId="0A0CBDF0" w14:textId="17A29146" w:rsidR="00AD7DD4" w:rsidRPr="00507299" w:rsidRDefault="00AD7DD4" w:rsidP="00D96634">
      <w:pPr>
        <w:numPr>
          <w:ilvl w:val="0"/>
          <w:numId w:val="26"/>
        </w:numPr>
        <w:suppressAutoHyphens/>
        <w:autoSpaceDN w:val="0"/>
        <w:spacing w:after="0" w:line="240" w:lineRule="auto"/>
        <w:jc w:val="both"/>
        <w:textAlignment w:val="baseline"/>
        <w:rPr>
          <w:rFonts w:eastAsia="Times New Roman" w:cstheme="minorHAnsi"/>
        </w:rPr>
      </w:pPr>
      <w:r w:rsidRPr="00507299">
        <w:rPr>
          <w:rFonts w:eastAsia="Times New Roman" w:cstheme="minorHAnsi"/>
        </w:rPr>
        <w:t>w związku z wystąpieniem następujących okoliczności:</w:t>
      </w:r>
    </w:p>
    <w:p w14:paraId="52ABEA31" w14:textId="77777777" w:rsidR="00AD7DD4" w:rsidRPr="00507299" w:rsidRDefault="00AD7DD4" w:rsidP="00AD7DD4">
      <w:pPr>
        <w:suppressAutoHyphens/>
        <w:autoSpaceDN w:val="0"/>
        <w:spacing w:after="0" w:line="240" w:lineRule="auto"/>
        <w:ind w:left="720"/>
        <w:jc w:val="both"/>
        <w:textAlignment w:val="baseline"/>
        <w:rPr>
          <w:rFonts w:eastAsia="Times New Roman" w:cstheme="minorHAnsi"/>
        </w:rPr>
      </w:pPr>
    </w:p>
    <w:p w14:paraId="7D63620E" w14:textId="77777777" w:rsidR="00AD7DD4" w:rsidRPr="00507299" w:rsidRDefault="00AD7DD4" w:rsidP="00D96634">
      <w:pPr>
        <w:numPr>
          <w:ilvl w:val="0"/>
          <w:numId w:val="25"/>
        </w:numPr>
        <w:suppressAutoHyphens/>
        <w:autoSpaceDN w:val="0"/>
        <w:spacing w:after="0" w:line="240" w:lineRule="auto"/>
        <w:ind w:left="1134" w:hanging="283"/>
        <w:jc w:val="both"/>
        <w:textAlignment w:val="baseline"/>
        <w:rPr>
          <w:rFonts w:eastAsia="Times New Roman" w:cstheme="minorHAnsi"/>
        </w:rPr>
      </w:pPr>
      <w:r w:rsidRPr="00507299">
        <w:rPr>
          <w:rFonts w:eastAsia="Times New Roman" w:cstheme="minorHAnsi"/>
        </w:rPr>
        <w:t>działania związane z przeciwdziałaniem pandemii, epidemii;</w:t>
      </w:r>
    </w:p>
    <w:p w14:paraId="68B5BC47" w14:textId="77777777" w:rsidR="00AD7DD4" w:rsidRPr="00507299" w:rsidRDefault="00AD7DD4" w:rsidP="00D96634">
      <w:pPr>
        <w:numPr>
          <w:ilvl w:val="0"/>
          <w:numId w:val="25"/>
        </w:numPr>
        <w:suppressAutoHyphens/>
        <w:autoSpaceDN w:val="0"/>
        <w:spacing w:after="0" w:line="240" w:lineRule="auto"/>
        <w:ind w:left="1134" w:hanging="283"/>
        <w:jc w:val="both"/>
        <w:textAlignment w:val="baseline"/>
        <w:rPr>
          <w:rFonts w:eastAsia="Times New Roman" w:cstheme="minorHAnsi"/>
        </w:rPr>
      </w:pPr>
      <w:r w:rsidRPr="00507299">
        <w:rPr>
          <w:rFonts w:eastAsia="ArialNarrow, 'Arial Unicode MS'" w:cstheme="minorHAnsi"/>
        </w:rPr>
        <w:t>działania sił natury uznane za stan klęski żywiołowej, katastrofy naturalnej lub awarii technicznej, których skutki zagrażają życiu lub zdrowiu dużej liczby osób, mieniu w wielkich rozmiarach albo środowisku na znacznych obszarach;</w:t>
      </w:r>
    </w:p>
    <w:p w14:paraId="16AF30AA" w14:textId="28FB51AB" w:rsidR="00B30C82" w:rsidRDefault="00AD7DD4" w:rsidP="00B30C82">
      <w:pPr>
        <w:numPr>
          <w:ilvl w:val="0"/>
          <w:numId w:val="25"/>
        </w:numPr>
        <w:suppressAutoHyphens/>
        <w:autoSpaceDN w:val="0"/>
        <w:spacing w:after="0" w:line="240" w:lineRule="auto"/>
        <w:ind w:left="1134" w:hanging="283"/>
        <w:jc w:val="both"/>
        <w:textAlignment w:val="baseline"/>
        <w:rPr>
          <w:rFonts w:eastAsia="Times New Roman" w:cstheme="minorHAnsi"/>
        </w:rPr>
      </w:pPr>
      <w:r w:rsidRPr="00507299">
        <w:rPr>
          <w:rFonts w:eastAsia="Times New Roman" w:cstheme="minorHAnsi"/>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w:t>
      </w:r>
    </w:p>
    <w:p w14:paraId="17516779" w14:textId="2E0413D4" w:rsidR="00B30C82" w:rsidRPr="00B30C82" w:rsidRDefault="00B30C82" w:rsidP="00B30C82">
      <w:pPr>
        <w:suppressAutoHyphens/>
        <w:autoSpaceDN w:val="0"/>
        <w:spacing w:after="0" w:line="240" w:lineRule="auto"/>
        <w:ind w:left="1134"/>
        <w:jc w:val="both"/>
        <w:textAlignment w:val="baseline"/>
        <w:rPr>
          <w:rFonts w:eastAsia="Times New Roman" w:cstheme="minorHAnsi"/>
        </w:rPr>
      </w:pPr>
    </w:p>
    <w:p w14:paraId="1F04E01D" w14:textId="59EA948A" w:rsidR="00AD7DD4" w:rsidRPr="00B30C82" w:rsidRDefault="00AD7DD4" w:rsidP="00B30C82">
      <w:pPr>
        <w:suppressAutoHyphens/>
        <w:autoSpaceDN w:val="0"/>
        <w:spacing w:after="0" w:line="240" w:lineRule="auto"/>
        <w:ind w:left="1080"/>
        <w:jc w:val="both"/>
        <w:textAlignment w:val="baseline"/>
        <w:rPr>
          <w:rFonts w:eastAsia="Times New Roman" w:cstheme="minorHAnsi"/>
        </w:rPr>
      </w:pPr>
      <w:r w:rsidRPr="00507299">
        <w:rPr>
          <w:rFonts w:eastAsia="Times New Roman" w:cstheme="minorHAnsi"/>
        </w:rPr>
        <w:t xml:space="preserve"> szczególności: wojnę, działania wojenne, powódź, pożar, który nie powstał z winy </w:t>
      </w:r>
      <w:r w:rsidRPr="00B30C82">
        <w:rPr>
          <w:rFonts w:eastAsia="Times New Roman" w:cstheme="minorHAnsi"/>
        </w:rPr>
        <w:t>Wykonawcy, epidemie, strajki, z wyjątkiem strajków w zakładach Wykonawcy lub Zamawiającego, akt prawny administracji państwowej.</w:t>
      </w:r>
    </w:p>
    <w:p w14:paraId="7740E039" w14:textId="60B44A6F" w:rsidR="00AD7DD4" w:rsidRPr="00507299" w:rsidRDefault="00AD7DD4" w:rsidP="00D96634">
      <w:pPr>
        <w:pStyle w:val="Akapitzlist"/>
        <w:numPr>
          <w:ilvl w:val="0"/>
          <w:numId w:val="27"/>
        </w:numPr>
        <w:suppressAutoHyphens/>
        <w:autoSpaceDN w:val="0"/>
        <w:spacing w:before="285" w:after="285" w:line="240" w:lineRule="auto"/>
        <w:ind w:left="709" w:hanging="283"/>
        <w:jc w:val="both"/>
        <w:textAlignment w:val="baseline"/>
        <w:rPr>
          <w:rFonts w:eastAsia="Times New Roman" w:cstheme="minorHAnsi"/>
        </w:rPr>
      </w:pPr>
      <w:r w:rsidRPr="00507299">
        <w:rPr>
          <w:rFonts w:eastAsia="Times New Roman" w:cstheme="minorHAnsi"/>
        </w:rPr>
        <w:t>Zakres zmian wprowadzonych do przedmiotu zamówienia nie może wykraczać poza zmiany konieczne dla prawidłowego wykonania przedmiotu zamówienia. Zmiany wykraczające poza zakres umowy wymagają zawarcia odrębnej umowy.</w:t>
      </w:r>
    </w:p>
    <w:p w14:paraId="7F986D85" w14:textId="77777777" w:rsidR="00AD7DD4" w:rsidRPr="00507299" w:rsidRDefault="00AD7DD4" w:rsidP="00AD7DD4">
      <w:pPr>
        <w:pStyle w:val="Akapitzlist"/>
        <w:suppressAutoHyphens/>
        <w:autoSpaceDN w:val="0"/>
        <w:spacing w:before="285" w:after="285" w:line="240" w:lineRule="auto"/>
        <w:ind w:left="709"/>
        <w:jc w:val="both"/>
        <w:textAlignment w:val="baseline"/>
        <w:rPr>
          <w:rFonts w:eastAsia="Times New Roman" w:cstheme="minorHAnsi"/>
        </w:rPr>
      </w:pPr>
    </w:p>
    <w:p w14:paraId="3436EE68" w14:textId="77777777" w:rsidR="00F8794A" w:rsidRPr="00507299" w:rsidRDefault="00AD7DD4" w:rsidP="00F8794A">
      <w:pPr>
        <w:pStyle w:val="Akapitzlist"/>
        <w:numPr>
          <w:ilvl w:val="0"/>
          <w:numId w:val="27"/>
        </w:numPr>
        <w:suppressAutoHyphens/>
        <w:autoSpaceDN w:val="0"/>
        <w:spacing w:before="285" w:after="285" w:line="240" w:lineRule="auto"/>
        <w:ind w:left="709" w:hanging="283"/>
        <w:jc w:val="both"/>
        <w:textAlignment w:val="baseline"/>
        <w:rPr>
          <w:rFonts w:eastAsia="Times New Roman" w:cstheme="minorHAnsi"/>
        </w:rPr>
      </w:pPr>
      <w:r w:rsidRPr="00507299">
        <w:rPr>
          <w:rFonts w:eastAsia="Times New Roman" w:cstheme="minorHAnsi"/>
        </w:rPr>
        <w:t>Wprowadzenie zmian do umowy może nastąpić na wniosek Wykonawcy lub Zamawiającego Konieczność zmian wnioskowanych przez Wykonawcę, każdorazowo potwierdza Zamawiający.</w:t>
      </w:r>
    </w:p>
    <w:p w14:paraId="3A64CD45" w14:textId="77777777" w:rsidR="00F8794A" w:rsidRPr="00507299" w:rsidRDefault="00F8794A" w:rsidP="00F8794A">
      <w:pPr>
        <w:pStyle w:val="Akapitzlist"/>
        <w:rPr>
          <w:rFonts w:eastAsia="Times New Roman" w:cstheme="minorHAnsi"/>
        </w:rPr>
      </w:pPr>
    </w:p>
    <w:p w14:paraId="539D53F9" w14:textId="77777777" w:rsidR="00F8794A" w:rsidRPr="00507299" w:rsidRDefault="00AD7DD4" w:rsidP="00F8794A">
      <w:pPr>
        <w:pStyle w:val="Akapitzlist"/>
        <w:numPr>
          <w:ilvl w:val="0"/>
          <w:numId w:val="27"/>
        </w:numPr>
        <w:suppressAutoHyphens/>
        <w:autoSpaceDN w:val="0"/>
        <w:spacing w:before="285" w:after="285" w:line="240" w:lineRule="auto"/>
        <w:ind w:left="709" w:hanging="283"/>
        <w:jc w:val="both"/>
        <w:textAlignment w:val="baseline"/>
        <w:rPr>
          <w:rFonts w:eastAsia="Times New Roman" w:cstheme="minorHAnsi"/>
        </w:rPr>
      </w:pPr>
      <w:r w:rsidRPr="00507299">
        <w:rPr>
          <w:rFonts w:eastAsia="Times New Roman" w:cstheme="minorHAnsi"/>
        </w:rPr>
        <w:t>Zmiana postanowień umowy możliwa jest także w przypadku zaistnienia okoliczności i na warunkach określonych poniżej;</w:t>
      </w:r>
    </w:p>
    <w:p w14:paraId="55AB61A1" w14:textId="77777777" w:rsidR="00F8794A" w:rsidRPr="00507299" w:rsidRDefault="00F8794A" w:rsidP="00F8794A">
      <w:pPr>
        <w:pStyle w:val="Akapitzlist"/>
        <w:spacing w:before="240"/>
        <w:rPr>
          <w:rFonts w:eastAsia="Times New Roman" w:cstheme="minorHAnsi"/>
        </w:rPr>
      </w:pPr>
    </w:p>
    <w:p w14:paraId="6A16DA17" w14:textId="77777777" w:rsidR="00F8794A" w:rsidRPr="00507299" w:rsidRDefault="00AD7DD4" w:rsidP="00F8794A">
      <w:pPr>
        <w:pStyle w:val="Akapitzlist"/>
        <w:numPr>
          <w:ilvl w:val="0"/>
          <w:numId w:val="32"/>
        </w:numPr>
        <w:suppressAutoHyphens/>
        <w:autoSpaceDN w:val="0"/>
        <w:spacing w:before="240" w:after="285" w:line="240" w:lineRule="auto"/>
        <w:jc w:val="both"/>
        <w:textAlignment w:val="baseline"/>
        <w:rPr>
          <w:rFonts w:eastAsia="Times New Roman" w:cstheme="minorHAnsi"/>
        </w:rPr>
      </w:pPr>
      <w:r w:rsidRPr="00507299">
        <w:rPr>
          <w:rFonts w:eastAsia="Times New Roman" w:cstheme="minorHAnsi"/>
        </w:rPr>
        <w:t>złożenia wniosku o upadłość albo likwidację Wykonawcy;</w:t>
      </w:r>
    </w:p>
    <w:p w14:paraId="1ECFFFEA" w14:textId="30633C8E" w:rsidR="00AD7DD4" w:rsidRPr="00507299" w:rsidRDefault="00AD7DD4" w:rsidP="00F8794A">
      <w:pPr>
        <w:pStyle w:val="Akapitzlist"/>
        <w:numPr>
          <w:ilvl w:val="0"/>
          <w:numId w:val="32"/>
        </w:numPr>
        <w:suppressAutoHyphens/>
        <w:autoSpaceDN w:val="0"/>
        <w:spacing w:before="240" w:after="285" w:line="240" w:lineRule="auto"/>
        <w:jc w:val="both"/>
        <w:textAlignment w:val="baseline"/>
        <w:rPr>
          <w:rFonts w:eastAsia="Times New Roman" w:cstheme="minorHAnsi"/>
        </w:rPr>
      </w:pPr>
      <w:r w:rsidRPr="00507299">
        <w:rPr>
          <w:rFonts w:eastAsia="Times New Roman" w:cstheme="minorHAnsi"/>
        </w:rPr>
        <w:t>istotnych problemów finansowych, ekonomicznych lub organizacyjnych Wykonawcy uzasadniających ryzyko, że wykonane przez niego roboty mogą nie zostać należycie wykonane lub nie będą miały odpowiedniej jakości;</w:t>
      </w:r>
    </w:p>
    <w:p w14:paraId="362B0D55" w14:textId="77777777" w:rsidR="00AD7DD4" w:rsidRPr="00507299" w:rsidRDefault="00AD7DD4" w:rsidP="006C4967">
      <w:pPr>
        <w:pStyle w:val="Akapitzlist"/>
        <w:numPr>
          <w:ilvl w:val="0"/>
          <w:numId w:val="34"/>
        </w:numPr>
        <w:tabs>
          <w:tab w:val="left" w:pos="284"/>
        </w:tabs>
        <w:suppressAutoHyphens/>
        <w:spacing w:before="120" w:after="120" w:line="240" w:lineRule="auto"/>
        <w:ind w:firstLine="66"/>
        <w:jc w:val="both"/>
        <w:rPr>
          <w:rFonts w:eastAsia="Times New Roman" w:cstheme="minorHAnsi"/>
        </w:rPr>
      </w:pPr>
      <w:r w:rsidRPr="00507299">
        <w:rPr>
          <w:rFonts w:eastAsia="ArialNarrow, 'Arial Unicode MS'" w:cstheme="minorHAnsi"/>
        </w:rPr>
        <w:t>Określa się następujący tryb dokonywania zmian postanowień umowy:</w:t>
      </w:r>
    </w:p>
    <w:p w14:paraId="27A50DBB" w14:textId="77777777" w:rsidR="006C4967" w:rsidRPr="00507299" w:rsidRDefault="00AD7DD4" w:rsidP="006C4967">
      <w:pPr>
        <w:pStyle w:val="Akapitzlist"/>
        <w:numPr>
          <w:ilvl w:val="0"/>
          <w:numId w:val="35"/>
        </w:numPr>
        <w:suppressAutoHyphens/>
        <w:autoSpaceDN w:val="0"/>
        <w:spacing w:before="240" w:after="0" w:line="240" w:lineRule="auto"/>
        <w:ind w:left="1418" w:hanging="284"/>
        <w:jc w:val="both"/>
        <w:textAlignment w:val="baseline"/>
        <w:rPr>
          <w:rFonts w:eastAsia="ArialNarrow, 'Arial Unicode MS'" w:cstheme="minorHAnsi"/>
        </w:rPr>
      </w:pPr>
      <w:r w:rsidRPr="00507299">
        <w:rPr>
          <w:rFonts w:eastAsia="ArialNarrow, 'Arial Unicode MS'" w:cstheme="minorHAnsi"/>
        </w:rPr>
        <w:t>Zmiana postanowień zawartej umowy może nastąpić wyłącznie, za zgodą stron, wyrażoną na piśmie, pod rygorem nieważności;</w:t>
      </w:r>
    </w:p>
    <w:p w14:paraId="75CAFAD7" w14:textId="77777777" w:rsidR="006C4967" w:rsidRPr="00507299" w:rsidRDefault="00AD7DD4" w:rsidP="006C4967">
      <w:pPr>
        <w:pStyle w:val="Akapitzlist"/>
        <w:numPr>
          <w:ilvl w:val="0"/>
          <w:numId w:val="35"/>
        </w:numPr>
        <w:suppressAutoHyphens/>
        <w:autoSpaceDN w:val="0"/>
        <w:spacing w:before="240" w:after="0" w:line="240" w:lineRule="auto"/>
        <w:ind w:left="1418" w:hanging="284"/>
        <w:jc w:val="both"/>
        <w:textAlignment w:val="baseline"/>
        <w:rPr>
          <w:rFonts w:eastAsia="ArialNarrow, 'Arial Unicode MS'" w:cstheme="minorHAnsi"/>
        </w:rPr>
      </w:pPr>
      <w:r w:rsidRPr="00507299">
        <w:rPr>
          <w:rFonts w:eastAsia="ArialNarrow, 'Arial Unicode MS'" w:cstheme="minorHAnsi"/>
        </w:rPr>
        <w:t>Strona występująca o zmianę postanowień zawartej umowy zobowiązana jest do uzasadnienia i  udokumentowania zaistniałych okoliczności stanowiących podstawy zmian w świetle postanowień  umownych;</w:t>
      </w:r>
    </w:p>
    <w:p w14:paraId="6E386E32" w14:textId="77777777" w:rsidR="006C4967" w:rsidRPr="00507299" w:rsidRDefault="00AD7DD4" w:rsidP="006C4967">
      <w:pPr>
        <w:pStyle w:val="Akapitzlist"/>
        <w:numPr>
          <w:ilvl w:val="0"/>
          <w:numId w:val="35"/>
        </w:numPr>
        <w:suppressAutoHyphens/>
        <w:autoSpaceDN w:val="0"/>
        <w:spacing w:before="240" w:after="0" w:line="240" w:lineRule="auto"/>
        <w:ind w:left="1418" w:hanging="284"/>
        <w:jc w:val="both"/>
        <w:textAlignment w:val="baseline"/>
        <w:rPr>
          <w:rFonts w:eastAsia="ArialNarrow, 'Arial Unicode MS'" w:cstheme="minorHAnsi"/>
        </w:rPr>
      </w:pPr>
      <w:r w:rsidRPr="00507299">
        <w:rPr>
          <w:rFonts w:eastAsia="ArialNarrow, 'Arial Unicode MS'" w:cstheme="minorHAnsi"/>
        </w:rPr>
        <w:t>Wniosek o zmianę postanowień zawartej umowy musi być wyrażony na piśmie;</w:t>
      </w:r>
    </w:p>
    <w:p w14:paraId="44FDD16B" w14:textId="69C60EF3" w:rsidR="00AD7DD4" w:rsidRPr="00507299" w:rsidRDefault="00AD7DD4" w:rsidP="006C4967">
      <w:pPr>
        <w:pStyle w:val="Akapitzlist"/>
        <w:numPr>
          <w:ilvl w:val="0"/>
          <w:numId w:val="35"/>
        </w:numPr>
        <w:suppressAutoHyphens/>
        <w:autoSpaceDN w:val="0"/>
        <w:spacing w:before="240" w:after="0" w:line="240" w:lineRule="auto"/>
        <w:ind w:left="1418" w:hanging="284"/>
        <w:jc w:val="both"/>
        <w:textAlignment w:val="baseline"/>
        <w:rPr>
          <w:rFonts w:eastAsia="ArialNarrow, 'Arial Unicode MS'" w:cstheme="minorHAnsi"/>
        </w:rPr>
      </w:pPr>
      <w:r w:rsidRPr="00507299">
        <w:rPr>
          <w:rFonts w:eastAsia="ArialNarrow" w:cstheme="minorHAnsi"/>
        </w:rPr>
        <w:t>Zmiana postanowień umowy wymaga zawarcia aneksu do umowy.</w:t>
      </w:r>
    </w:p>
    <w:p w14:paraId="55113C10" w14:textId="77777777" w:rsidR="006C4967" w:rsidRPr="00507299" w:rsidRDefault="00AD7DD4" w:rsidP="006C4967">
      <w:pPr>
        <w:pStyle w:val="NumeracjaUrzdowa"/>
        <w:numPr>
          <w:ilvl w:val="0"/>
          <w:numId w:val="29"/>
        </w:numPr>
        <w:spacing w:after="240" w:line="240" w:lineRule="auto"/>
        <w:ind w:hanging="654"/>
        <w:rPr>
          <w:rFonts w:asciiTheme="minorHAnsi" w:hAnsiTheme="minorHAnsi" w:cstheme="minorHAnsi"/>
          <w:sz w:val="22"/>
          <w:szCs w:val="22"/>
        </w:rPr>
      </w:pPr>
      <w:r w:rsidRPr="00507299">
        <w:rPr>
          <w:rFonts w:asciiTheme="minorHAnsi" w:hAnsiTheme="minorHAnsi" w:cstheme="minorHAnsi"/>
          <w:kern w:val="0"/>
          <w:sz w:val="22"/>
          <w:szCs w:val="22"/>
          <w:lang w:eastAsia="pl-PL" w:bidi="ar-SA"/>
        </w:rPr>
        <w:t>Zmiana umowy dokonana z naruszeniem niniejszego działu jest nieważna</w:t>
      </w:r>
    </w:p>
    <w:p w14:paraId="4C8CDB97" w14:textId="16C31534" w:rsidR="003F12F8" w:rsidRPr="00507299" w:rsidRDefault="003F12F8" w:rsidP="006C4967">
      <w:pPr>
        <w:pStyle w:val="NumeracjaUrzdowa"/>
        <w:numPr>
          <w:ilvl w:val="0"/>
          <w:numId w:val="29"/>
        </w:numPr>
        <w:spacing w:after="240" w:line="240" w:lineRule="auto"/>
        <w:ind w:hanging="654"/>
        <w:rPr>
          <w:rFonts w:asciiTheme="minorHAnsi" w:hAnsiTheme="minorHAnsi" w:cstheme="minorHAnsi"/>
          <w:sz w:val="22"/>
          <w:szCs w:val="22"/>
        </w:rPr>
      </w:pPr>
      <w:r w:rsidRPr="00507299">
        <w:rPr>
          <w:rFonts w:asciiTheme="minorHAnsi" w:hAnsiTheme="minorHAnsi" w:cstheme="minorHAnsi"/>
          <w:sz w:val="22"/>
          <w:szCs w:val="22"/>
        </w:rPr>
        <w:t>Wszelkie zmiany i uzupełnienia treści umowy mogą być dokonywane wyłącznie w formie pisemnej po podpisaniu przez obie strony.</w:t>
      </w:r>
    </w:p>
    <w:p w14:paraId="0455E5E9" w14:textId="1289D3BE" w:rsidR="00AD7DD4" w:rsidRPr="00507299" w:rsidRDefault="00AD7DD4" w:rsidP="00D96634">
      <w:pPr>
        <w:pStyle w:val="NumeracjaUrzdowa"/>
        <w:numPr>
          <w:ilvl w:val="0"/>
          <w:numId w:val="29"/>
        </w:numPr>
        <w:spacing w:after="240" w:line="240" w:lineRule="auto"/>
        <w:ind w:hanging="654"/>
        <w:rPr>
          <w:rFonts w:asciiTheme="minorHAnsi" w:hAnsiTheme="minorHAnsi" w:cstheme="minorHAnsi"/>
          <w:sz w:val="22"/>
          <w:szCs w:val="22"/>
        </w:rPr>
      </w:pPr>
      <w:r w:rsidRPr="00507299">
        <w:rPr>
          <w:rFonts w:asciiTheme="minorHAnsi" w:hAnsiTheme="minorHAnsi" w:cstheme="minorHAnsi"/>
          <w:sz w:val="22"/>
          <w:szCs w:val="22"/>
        </w:rPr>
        <w:t xml:space="preserve">Przewidziane w niniejszym dziale okoliczności stanowiące podstawę do zmian umowy, stanowią uprawnienie Zamawiającego, a nie jego obowiązek wprowadzenia takich zmian. Warunki zmiany umowy nie przyznają Wykonawcy jakichkolwiek roszczenia o zmianę zawartej umowy. </w:t>
      </w:r>
    </w:p>
    <w:p w14:paraId="482A2C27" w14:textId="5921C01C" w:rsidR="00183B07" w:rsidRPr="00507299" w:rsidRDefault="00183B07" w:rsidP="00A55367">
      <w:pPr>
        <w:pStyle w:val="NumeracjaUrzdowa"/>
        <w:numPr>
          <w:ilvl w:val="0"/>
          <w:numId w:val="0"/>
        </w:numPr>
        <w:spacing w:line="240" w:lineRule="auto"/>
        <w:ind w:left="227" w:hanging="227"/>
        <w:jc w:val="center"/>
        <w:rPr>
          <w:rFonts w:asciiTheme="minorHAnsi" w:hAnsiTheme="minorHAnsi" w:cstheme="minorHAnsi"/>
          <w:sz w:val="22"/>
          <w:szCs w:val="22"/>
        </w:rPr>
      </w:pPr>
      <w:r w:rsidRPr="00507299">
        <w:rPr>
          <w:rFonts w:asciiTheme="minorHAnsi" w:hAnsiTheme="minorHAnsi" w:cstheme="minorHAnsi"/>
          <w:b/>
          <w:sz w:val="22"/>
          <w:szCs w:val="22"/>
        </w:rPr>
        <w:t xml:space="preserve">§ </w:t>
      </w:r>
      <w:r w:rsidR="00BE6339">
        <w:rPr>
          <w:rFonts w:asciiTheme="minorHAnsi" w:hAnsiTheme="minorHAnsi" w:cstheme="minorHAnsi"/>
          <w:b/>
          <w:bCs/>
          <w:sz w:val="22"/>
          <w:szCs w:val="22"/>
        </w:rPr>
        <w:t>9</w:t>
      </w:r>
    </w:p>
    <w:p w14:paraId="14ECAED6" w14:textId="77777777" w:rsidR="00183B07" w:rsidRPr="00507299" w:rsidRDefault="00183B07" w:rsidP="00D96634">
      <w:pPr>
        <w:pStyle w:val="Standard"/>
        <w:numPr>
          <w:ilvl w:val="0"/>
          <w:numId w:val="30"/>
        </w:numPr>
        <w:spacing w:before="57" w:after="240" w:line="240" w:lineRule="auto"/>
        <w:ind w:left="426" w:hanging="426"/>
        <w:rPr>
          <w:rFonts w:asciiTheme="minorHAnsi" w:hAnsiTheme="minorHAnsi" w:cstheme="minorHAnsi"/>
          <w:sz w:val="22"/>
          <w:szCs w:val="22"/>
        </w:rPr>
      </w:pPr>
      <w:r w:rsidRPr="00507299">
        <w:rPr>
          <w:rFonts w:asciiTheme="minorHAnsi" w:hAnsiTheme="minorHAnsi" w:cstheme="minorHAnsi"/>
          <w:sz w:val="22"/>
          <w:szCs w:val="22"/>
        </w:rPr>
        <w:t>Cesja wierzytelności przypadających z niniejszej umowy może być dokonana na rzecz osób trzecich wyłącznie za zgodą Zamawiającego wyrażoną w formie pisemnej pod rygorem nieważności.</w:t>
      </w:r>
    </w:p>
    <w:p w14:paraId="3A5F34F7" w14:textId="14988995" w:rsidR="00202E56" w:rsidRDefault="00183B07" w:rsidP="00275135">
      <w:pPr>
        <w:pStyle w:val="Standard"/>
        <w:numPr>
          <w:ilvl w:val="0"/>
          <w:numId w:val="30"/>
        </w:numPr>
        <w:spacing w:before="57" w:after="240" w:line="240" w:lineRule="auto"/>
        <w:ind w:left="426" w:hanging="426"/>
        <w:rPr>
          <w:rFonts w:asciiTheme="minorHAnsi" w:hAnsiTheme="minorHAnsi" w:cstheme="minorHAnsi"/>
          <w:sz w:val="22"/>
          <w:szCs w:val="22"/>
        </w:rPr>
      </w:pPr>
      <w:r w:rsidRPr="00507299">
        <w:rPr>
          <w:rFonts w:asciiTheme="minorHAnsi" w:hAnsiTheme="minorHAnsi" w:cstheme="minorHAnsi"/>
          <w:bCs/>
          <w:color w:val="000000"/>
          <w:sz w:val="22"/>
          <w:szCs w:val="22"/>
        </w:rPr>
        <w:t xml:space="preserve">Wykonawca zobowiązuje się przestrzegać zasad wskazanych w niniejszej umowie oraz </w:t>
      </w:r>
      <w:r w:rsidRPr="00507299">
        <w:rPr>
          <w:rFonts w:asciiTheme="minorHAnsi" w:hAnsiTheme="minorHAnsi" w:cstheme="minorHAnsi"/>
          <w:bCs/>
          <w:color w:val="000000"/>
          <w:sz w:val="22"/>
          <w:szCs w:val="22"/>
        </w:rPr>
        <w:br/>
        <w:t xml:space="preserve">w </w:t>
      </w:r>
      <w:r w:rsidRPr="00507299">
        <w:rPr>
          <w:rFonts w:asciiTheme="minorHAnsi" w:hAnsiTheme="minorHAnsi" w:cstheme="minorHAnsi"/>
          <w:sz w:val="22"/>
          <w:szCs w:val="22"/>
        </w:rPr>
        <w:t xml:space="preserve">ustawie z dnia </w:t>
      </w:r>
      <w:r w:rsidR="00634BF9">
        <w:rPr>
          <w:rFonts w:asciiTheme="minorHAnsi" w:hAnsiTheme="minorHAnsi" w:cstheme="minorHAnsi"/>
          <w:sz w:val="22"/>
          <w:szCs w:val="22"/>
        </w:rPr>
        <w:t>10 maja 2018</w:t>
      </w:r>
      <w:r w:rsidRPr="00507299">
        <w:rPr>
          <w:rFonts w:asciiTheme="minorHAnsi" w:hAnsiTheme="minorHAnsi" w:cstheme="minorHAnsi"/>
          <w:sz w:val="22"/>
          <w:szCs w:val="22"/>
        </w:rPr>
        <w:t xml:space="preserve"> r. o ochronie danych osobowych (Dz. U. z 2019 r. poz. 1781).</w:t>
      </w:r>
      <w:r w:rsidRPr="00507299">
        <w:rPr>
          <w:rFonts w:asciiTheme="minorHAnsi" w:hAnsiTheme="minorHAnsi" w:cstheme="minorHAnsi"/>
          <w:sz w:val="22"/>
          <w:szCs w:val="22"/>
        </w:rPr>
        <w:tab/>
      </w:r>
    </w:p>
    <w:p w14:paraId="3AE2D5F9" w14:textId="77777777" w:rsidR="00275135" w:rsidRPr="00275135" w:rsidRDefault="00275135" w:rsidP="00275135">
      <w:pPr>
        <w:pStyle w:val="Standard"/>
        <w:spacing w:before="57" w:after="240" w:line="240" w:lineRule="auto"/>
        <w:ind w:left="426"/>
        <w:rPr>
          <w:rFonts w:asciiTheme="minorHAnsi" w:hAnsiTheme="minorHAnsi" w:cstheme="minorHAnsi"/>
          <w:sz w:val="22"/>
          <w:szCs w:val="22"/>
        </w:rPr>
      </w:pPr>
    </w:p>
    <w:p w14:paraId="1AA5333E" w14:textId="22DB2C00" w:rsidR="00183B07" w:rsidRPr="00507299" w:rsidRDefault="00183B07" w:rsidP="00A55367">
      <w:pPr>
        <w:spacing w:after="0"/>
        <w:jc w:val="center"/>
        <w:rPr>
          <w:rFonts w:eastAsia="Times New Roman" w:cstheme="minorHAnsi"/>
          <w:b/>
        </w:rPr>
      </w:pPr>
      <w:r w:rsidRPr="00507299">
        <w:rPr>
          <w:rFonts w:cstheme="minorHAnsi"/>
          <w:b/>
        </w:rPr>
        <w:lastRenderedPageBreak/>
        <w:t xml:space="preserve">§ </w:t>
      </w:r>
      <w:r w:rsidRPr="00507299">
        <w:rPr>
          <w:rFonts w:cstheme="minorHAnsi"/>
          <w:b/>
          <w:bCs/>
        </w:rPr>
        <w:t>1</w:t>
      </w:r>
      <w:r w:rsidR="00BE6339">
        <w:rPr>
          <w:rFonts w:cstheme="minorHAnsi"/>
          <w:b/>
          <w:bCs/>
        </w:rPr>
        <w:t>0</w:t>
      </w:r>
    </w:p>
    <w:p w14:paraId="55C860C6" w14:textId="6EDFD540" w:rsidR="00B72A7D" w:rsidRPr="00507299" w:rsidRDefault="00B72A7D" w:rsidP="0050497B">
      <w:pPr>
        <w:spacing w:line="240" w:lineRule="auto"/>
        <w:jc w:val="both"/>
        <w:rPr>
          <w:rFonts w:cstheme="minorHAnsi"/>
        </w:rPr>
      </w:pPr>
      <w:r w:rsidRPr="00507299">
        <w:rPr>
          <w:rFonts w:cstheme="minorHAnsi"/>
        </w:rPr>
        <w:t>W sprawach nieuregulowanych p</w:t>
      </w:r>
      <w:r w:rsidR="00FE7632" w:rsidRPr="00507299">
        <w:rPr>
          <w:rFonts w:cstheme="minorHAnsi"/>
        </w:rPr>
        <w:t>ostanowieniami niniejszej umowy</w:t>
      </w:r>
      <w:r w:rsidRPr="00507299">
        <w:rPr>
          <w:rFonts w:cstheme="minorHAnsi"/>
        </w:rPr>
        <w:t xml:space="preserve"> mają zastosowanie przepisy ustawy Kodeksu Cywilnego oraz przepisy ustawy o finansach publicznych.</w:t>
      </w:r>
    </w:p>
    <w:p w14:paraId="33C0848D" w14:textId="77777777" w:rsidR="00A55367" w:rsidRDefault="00A55367" w:rsidP="0050497B">
      <w:pPr>
        <w:spacing w:line="240" w:lineRule="auto"/>
        <w:ind w:left="3600" w:firstLine="720"/>
        <w:jc w:val="both"/>
        <w:rPr>
          <w:rFonts w:cstheme="minorHAnsi"/>
          <w:b/>
        </w:rPr>
      </w:pPr>
    </w:p>
    <w:p w14:paraId="03356433" w14:textId="53D12221" w:rsidR="00B72A7D" w:rsidRPr="00507299" w:rsidRDefault="00B72A7D" w:rsidP="0050497B">
      <w:pPr>
        <w:spacing w:line="240" w:lineRule="auto"/>
        <w:ind w:left="3600" w:firstLine="720"/>
        <w:jc w:val="both"/>
        <w:rPr>
          <w:rFonts w:cstheme="minorHAnsi"/>
          <w:b/>
        </w:rPr>
      </w:pPr>
      <w:r w:rsidRPr="00507299">
        <w:rPr>
          <w:rFonts w:cstheme="minorHAnsi"/>
          <w:b/>
        </w:rPr>
        <w:t>§</w:t>
      </w:r>
      <w:r w:rsidR="00F54CA4" w:rsidRPr="00507299">
        <w:rPr>
          <w:rFonts w:cstheme="minorHAnsi"/>
          <w:b/>
        </w:rPr>
        <w:t>1</w:t>
      </w:r>
      <w:r w:rsidR="00BE6339">
        <w:rPr>
          <w:rFonts w:cstheme="minorHAnsi"/>
          <w:b/>
        </w:rPr>
        <w:t>1</w:t>
      </w:r>
    </w:p>
    <w:p w14:paraId="3251AAF5" w14:textId="77777777" w:rsidR="00FE7632" w:rsidRPr="00507299" w:rsidRDefault="00FE7632" w:rsidP="0050497B">
      <w:pPr>
        <w:pStyle w:val="Akapitzlist"/>
        <w:numPr>
          <w:ilvl w:val="0"/>
          <w:numId w:val="5"/>
        </w:numPr>
        <w:spacing w:line="240" w:lineRule="auto"/>
        <w:ind w:left="426" w:hanging="426"/>
        <w:jc w:val="both"/>
        <w:rPr>
          <w:rFonts w:cstheme="minorHAnsi"/>
        </w:rPr>
      </w:pPr>
      <w:r w:rsidRPr="00507299">
        <w:rPr>
          <w:rFonts w:cstheme="minorHAnsi"/>
        </w:rPr>
        <w:t xml:space="preserve">Strony umowy oświadczają, iż zapoznały się z umową i dokonały interpretacji jej poszczególnych postanowień w celu wyeliminowania ewentualnych mogących powstać w przyszłości sporów </w:t>
      </w:r>
      <w:r w:rsidR="00947D69" w:rsidRPr="00507299">
        <w:rPr>
          <w:rFonts w:cstheme="minorHAnsi"/>
        </w:rPr>
        <w:br/>
      </w:r>
      <w:r w:rsidRPr="00507299">
        <w:rPr>
          <w:rFonts w:cstheme="minorHAnsi"/>
        </w:rPr>
        <w:t>na tle jej wykonania i nie zgłaszają żadnych uwag.</w:t>
      </w:r>
    </w:p>
    <w:p w14:paraId="021835DA" w14:textId="77777777" w:rsidR="00433AB5" w:rsidRPr="00507299" w:rsidRDefault="00433AB5" w:rsidP="0050497B">
      <w:pPr>
        <w:pStyle w:val="Akapitzlist"/>
        <w:spacing w:line="240" w:lineRule="auto"/>
        <w:ind w:left="426"/>
        <w:jc w:val="both"/>
        <w:rPr>
          <w:rFonts w:cstheme="minorHAnsi"/>
        </w:rPr>
      </w:pPr>
    </w:p>
    <w:p w14:paraId="75E37EBE" w14:textId="29EC8F2B" w:rsidR="005A291E" w:rsidRPr="00B30C82" w:rsidRDefault="00B72A7D" w:rsidP="00B30C82">
      <w:pPr>
        <w:pStyle w:val="Akapitzlist"/>
        <w:numPr>
          <w:ilvl w:val="0"/>
          <w:numId w:val="5"/>
        </w:numPr>
        <w:spacing w:line="240" w:lineRule="auto"/>
        <w:ind w:left="426" w:hanging="426"/>
        <w:jc w:val="both"/>
        <w:rPr>
          <w:rFonts w:cstheme="minorHAnsi"/>
        </w:rPr>
      </w:pPr>
      <w:r w:rsidRPr="00507299">
        <w:rPr>
          <w:rFonts w:cstheme="minorHAnsi"/>
        </w:rPr>
        <w:t>Ewentualne spory powstałe na tle realizacji tej umowy strony poddają rozstrzygnięciu sądu właściwego miejscowo dla siedziby Zamawiającego.</w:t>
      </w:r>
    </w:p>
    <w:p w14:paraId="626040E1" w14:textId="77777777" w:rsidR="00CC0B59" w:rsidRDefault="00CC0B59" w:rsidP="0050497B">
      <w:pPr>
        <w:spacing w:line="240" w:lineRule="auto"/>
        <w:ind w:left="3600" w:firstLine="720"/>
        <w:jc w:val="both"/>
        <w:rPr>
          <w:rFonts w:cstheme="minorHAnsi"/>
          <w:b/>
        </w:rPr>
      </w:pPr>
    </w:p>
    <w:p w14:paraId="1955EBCA" w14:textId="096AD454" w:rsidR="00B72A7D" w:rsidRPr="00507299" w:rsidRDefault="00FE7632" w:rsidP="0050497B">
      <w:pPr>
        <w:spacing w:line="240" w:lineRule="auto"/>
        <w:ind w:left="3600" w:firstLine="720"/>
        <w:jc w:val="both"/>
        <w:rPr>
          <w:rFonts w:cstheme="minorHAnsi"/>
          <w:b/>
        </w:rPr>
      </w:pPr>
      <w:r w:rsidRPr="00507299">
        <w:rPr>
          <w:rFonts w:cstheme="minorHAnsi"/>
          <w:b/>
        </w:rPr>
        <w:t>§</w:t>
      </w:r>
      <w:r w:rsidR="00F54CA4" w:rsidRPr="00507299">
        <w:rPr>
          <w:rFonts w:cstheme="minorHAnsi"/>
          <w:b/>
        </w:rPr>
        <w:t>1</w:t>
      </w:r>
      <w:r w:rsidR="00BE6339">
        <w:rPr>
          <w:rFonts w:cstheme="minorHAnsi"/>
          <w:b/>
        </w:rPr>
        <w:t>2</w:t>
      </w:r>
    </w:p>
    <w:p w14:paraId="104364E6" w14:textId="77777777" w:rsidR="00B72A7D" w:rsidRPr="00507299" w:rsidRDefault="00B72A7D" w:rsidP="0050497B">
      <w:pPr>
        <w:spacing w:line="240" w:lineRule="auto"/>
        <w:jc w:val="both"/>
        <w:rPr>
          <w:rFonts w:cstheme="minorHAnsi"/>
        </w:rPr>
      </w:pPr>
      <w:r w:rsidRPr="00507299">
        <w:rPr>
          <w:rFonts w:cstheme="minorHAnsi"/>
        </w:rPr>
        <w:t>Nadzór nad realizacją umowy powierza się :</w:t>
      </w:r>
    </w:p>
    <w:p w14:paraId="04828E18" w14:textId="374E5C2E" w:rsidR="00B72A7D" w:rsidRPr="009420BA" w:rsidRDefault="00433AB5" w:rsidP="0050497B">
      <w:pPr>
        <w:numPr>
          <w:ilvl w:val="0"/>
          <w:numId w:val="3"/>
        </w:numPr>
        <w:spacing w:line="240" w:lineRule="auto"/>
        <w:jc w:val="both"/>
        <w:rPr>
          <w:rFonts w:cstheme="minorHAnsi"/>
        </w:rPr>
      </w:pPr>
      <w:r w:rsidRPr="009420BA">
        <w:rPr>
          <w:rFonts w:cstheme="minorHAnsi"/>
        </w:rPr>
        <w:t>ze strony Wyko</w:t>
      </w:r>
      <w:r w:rsidR="00C53939">
        <w:rPr>
          <w:rFonts w:cstheme="minorHAnsi"/>
        </w:rPr>
        <w:t>nawcy: Sylwii Dobrodziej</w:t>
      </w:r>
    </w:p>
    <w:p w14:paraId="1F91ED96" w14:textId="2F60BB00" w:rsidR="00B72A7D" w:rsidRPr="009420BA" w:rsidRDefault="00433AB5" w:rsidP="0050497B">
      <w:pPr>
        <w:numPr>
          <w:ilvl w:val="0"/>
          <w:numId w:val="3"/>
        </w:numPr>
        <w:spacing w:line="240" w:lineRule="auto"/>
        <w:jc w:val="both"/>
        <w:rPr>
          <w:rFonts w:cstheme="minorHAnsi"/>
        </w:rPr>
      </w:pPr>
      <w:r w:rsidRPr="009420BA">
        <w:rPr>
          <w:rFonts w:cstheme="minorHAnsi"/>
        </w:rPr>
        <w:t>ze strony Zamawiającego</w:t>
      </w:r>
      <w:r w:rsidR="00C53939">
        <w:rPr>
          <w:rFonts w:cstheme="minorHAnsi"/>
        </w:rPr>
        <w:t xml:space="preserve">: </w:t>
      </w:r>
      <w:r w:rsidR="00202E56">
        <w:rPr>
          <w:rFonts w:cstheme="minorHAnsi"/>
        </w:rPr>
        <w:t>______________________</w:t>
      </w:r>
    </w:p>
    <w:p w14:paraId="3C54562E" w14:textId="753B5376" w:rsidR="00B72A7D" w:rsidRPr="00507299" w:rsidRDefault="00B72A7D" w:rsidP="0050497B">
      <w:pPr>
        <w:spacing w:line="240" w:lineRule="auto"/>
        <w:jc w:val="center"/>
        <w:rPr>
          <w:rFonts w:cstheme="minorHAnsi"/>
          <w:b/>
        </w:rPr>
      </w:pPr>
      <w:r w:rsidRPr="00507299">
        <w:rPr>
          <w:rFonts w:cstheme="minorHAnsi"/>
          <w:b/>
        </w:rPr>
        <w:t>§</w:t>
      </w:r>
      <w:r w:rsidR="00F54CA4" w:rsidRPr="00507299">
        <w:rPr>
          <w:rFonts w:cstheme="minorHAnsi"/>
          <w:b/>
        </w:rPr>
        <w:t xml:space="preserve"> 1</w:t>
      </w:r>
      <w:r w:rsidR="00BE6339">
        <w:rPr>
          <w:rFonts w:cstheme="minorHAnsi"/>
          <w:b/>
        </w:rPr>
        <w:t>3</w:t>
      </w:r>
    </w:p>
    <w:p w14:paraId="0A7AEF84" w14:textId="5B37750C" w:rsidR="00947D69" w:rsidRPr="00507299" w:rsidRDefault="00B72A7D" w:rsidP="0050497B">
      <w:pPr>
        <w:spacing w:line="240" w:lineRule="auto"/>
        <w:jc w:val="both"/>
        <w:rPr>
          <w:rFonts w:cstheme="minorHAnsi"/>
        </w:rPr>
      </w:pPr>
      <w:r w:rsidRPr="00507299">
        <w:rPr>
          <w:rFonts w:cstheme="minorHAnsi"/>
        </w:rPr>
        <w:t xml:space="preserve">Umowę sporządzono w </w:t>
      </w:r>
      <w:r w:rsidR="00FE44B3">
        <w:rPr>
          <w:rFonts w:cstheme="minorHAnsi"/>
        </w:rPr>
        <w:t>dwóch</w:t>
      </w:r>
      <w:r w:rsidRPr="00507299">
        <w:rPr>
          <w:rFonts w:cstheme="minorHAnsi"/>
        </w:rPr>
        <w:t xml:space="preserve"> jednobrzmi</w:t>
      </w:r>
      <w:r w:rsidR="001D2FA1" w:rsidRPr="00507299">
        <w:rPr>
          <w:rFonts w:cstheme="minorHAnsi"/>
        </w:rPr>
        <w:t>ą</w:t>
      </w:r>
      <w:r w:rsidR="00FE44B3">
        <w:rPr>
          <w:rFonts w:cstheme="minorHAnsi"/>
        </w:rPr>
        <w:t xml:space="preserve">cych </w:t>
      </w:r>
      <w:r w:rsidR="00FE44B3" w:rsidRPr="00FE44B3">
        <w:rPr>
          <w:rFonts w:cstheme="minorHAnsi"/>
        </w:rPr>
        <w:t>egzemplarzach, po jednym dla każdej ze stron</w:t>
      </w:r>
      <w:r w:rsidRPr="00FE44B3">
        <w:rPr>
          <w:rFonts w:cstheme="minorHAnsi"/>
        </w:rPr>
        <w:t>.</w:t>
      </w:r>
    </w:p>
    <w:p w14:paraId="17636665" w14:textId="4932550A" w:rsidR="009420BA" w:rsidRDefault="009420BA" w:rsidP="0050497B">
      <w:pPr>
        <w:spacing w:line="240" w:lineRule="auto"/>
        <w:jc w:val="both"/>
        <w:rPr>
          <w:rFonts w:cstheme="minorHAnsi"/>
          <w:b/>
        </w:rPr>
      </w:pPr>
    </w:p>
    <w:p w14:paraId="2AF54590" w14:textId="1E7A727E" w:rsidR="00C53939" w:rsidRDefault="00C53939" w:rsidP="0050497B">
      <w:pPr>
        <w:spacing w:line="240" w:lineRule="auto"/>
        <w:jc w:val="both"/>
        <w:rPr>
          <w:rFonts w:cstheme="minorHAnsi"/>
          <w:b/>
        </w:rPr>
      </w:pPr>
    </w:p>
    <w:p w14:paraId="5A8702B2" w14:textId="77777777" w:rsidR="00C53939" w:rsidRDefault="00C53939" w:rsidP="0050497B">
      <w:pPr>
        <w:spacing w:line="240" w:lineRule="auto"/>
        <w:jc w:val="both"/>
        <w:rPr>
          <w:rFonts w:cstheme="minorHAnsi"/>
          <w:b/>
        </w:rPr>
      </w:pPr>
    </w:p>
    <w:p w14:paraId="12A91528" w14:textId="5898CB04" w:rsidR="007B39C8" w:rsidRDefault="00FE7632" w:rsidP="0050497B">
      <w:pPr>
        <w:spacing w:line="240" w:lineRule="auto"/>
        <w:jc w:val="both"/>
        <w:rPr>
          <w:rFonts w:cstheme="minorHAnsi"/>
          <w:b/>
        </w:rPr>
      </w:pPr>
      <w:r w:rsidRPr="00507299">
        <w:rPr>
          <w:rFonts w:cstheme="minorHAnsi"/>
          <w:b/>
        </w:rPr>
        <w:t>ZAMAWIAJĄCY</w:t>
      </w:r>
      <w:r w:rsidRPr="00507299">
        <w:rPr>
          <w:rFonts w:cstheme="minorHAnsi"/>
        </w:rPr>
        <w:tab/>
      </w:r>
      <w:r w:rsidRPr="00507299">
        <w:rPr>
          <w:rFonts w:cstheme="minorHAnsi"/>
        </w:rPr>
        <w:tab/>
      </w:r>
      <w:r w:rsidRPr="00507299">
        <w:rPr>
          <w:rFonts w:cstheme="minorHAnsi"/>
        </w:rPr>
        <w:tab/>
      </w:r>
      <w:r w:rsidRPr="00507299">
        <w:rPr>
          <w:rFonts w:cstheme="minorHAnsi"/>
        </w:rPr>
        <w:tab/>
      </w:r>
      <w:r w:rsidRPr="00507299">
        <w:rPr>
          <w:rFonts w:cstheme="minorHAnsi"/>
        </w:rPr>
        <w:tab/>
      </w:r>
      <w:r w:rsidRPr="00507299">
        <w:rPr>
          <w:rFonts w:cstheme="minorHAnsi"/>
        </w:rPr>
        <w:tab/>
      </w:r>
      <w:r w:rsidRPr="00507299">
        <w:rPr>
          <w:rFonts w:cstheme="minorHAnsi"/>
        </w:rPr>
        <w:tab/>
      </w:r>
      <w:r w:rsidRPr="00507299">
        <w:rPr>
          <w:rFonts w:cstheme="minorHAnsi"/>
        </w:rPr>
        <w:tab/>
      </w:r>
      <w:r w:rsidRPr="00507299">
        <w:rPr>
          <w:rFonts w:cstheme="minorHAnsi"/>
          <w:b/>
        </w:rPr>
        <w:t>WYKONAWCA</w:t>
      </w:r>
    </w:p>
    <w:p w14:paraId="5FAE2C91" w14:textId="77777777" w:rsidR="007B39C8" w:rsidRDefault="007B39C8" w:rsidP="0050497B">
      <w:pPr>
        <w:spacing w:line="240" w:lineRule="auto"/>
        <w:jc w:val="both"/>
        <w:rPr>
          <w:rFonts w:cstheme="minorHAnsi"/>
          <w:b/>
        </w:rPr>
      </w:pPr>
    </w:p>
    <w:p w14:paraId="25015150" w14:textId="77777777" w:rsidR="007B39C8" w:rsidRDefault="007B39C8" w:rsidP="0050497B">
      <w:pPr>
        <w:spacing w:line="240" w:lineRule="auto"/>
        <w:jc w:val="both"/>
        <w:rPr>
          <w:rFonts w:cstheme="minorHAnsi"/>
          <w:b/>
        </w:rPr>
      </w:pPr>
    </w:p>
    <w:p w14:paraId="179E144D" w14:textId="77777777" w:rsidR="007B39C8" w:rsidRDefault="007B39C8" w:rsidP="0050497B">
      <w:pPr>
        <w:spacing w:line="240" w:lineRule="auto"/>
        <w:jc w:val="both"/>
        <w:rPr>
          <w:rFonts w:cstheme="minorHAnsi"/>
          <w:b/>
        </w:rPr>
      </w:pPr>
    </w:p>
    <w:p w14:paraId="5AC1744B" w14:textId="75389E01" w:rsidR="005B3E17" w:rsidRDefault="005B3E17" w:rsidP="0050497B">
      <w:pPr>
        <w:spacing w:line="240" w:lineRule="auto"/>
        <w:jc w:val="both"/>
        <w:rPr>
          <w:rFonts w:cstheme="minorHAnsi"/>
          <w:b/>
        </w:rPr>
      </w:pPr>
    </w:p>
    <w:p w14:paraId="069D41D1" w14:textId="77777777" w:rsidR="007B39C8" w:rsidRPr="00B17BAF" w:rsidRDefault="007B39C8" w:rsidP="007B39C8">
      <w:pPr>
        <w:spacing w:after="0"/>
        <w:jc w:val="both"/>
        <w:rPr>
          <w:rFonts w:eastAsia="Calibri" w:cstheme="minorHAnsi"/>
          <w:sz w:val="20"/>
          <w:szCs w:val="20"/>
        </w:rPr>
      </w:pPr>
      <w:r w:rsidRPr="00B17BAF">
        <w:rPr>
          <w:rFonts w:eastAsia="Calibri" w:cstheme="minorHAnsi"/>
          <w:sz w:val="20"/>
          <w:szCs w:val="20"/>
        </w:rPr>
        <w:t xml:space="preserve">Integralną część umowy stanowią następujące załączniki: </w:t>
      </w:r>
    </w:p>
    <w:p w14:paraId="59F2AA91" w14:textId="52EEC463" w:rsidR="007B39C8" w:rsidRPr="00B17BAF" w:rsidRDefault="00C53939" w:rsidP="007B39C8">
      <w:pPr>
        <w:spacing w:after="0"/>
        <w:jc w:val="both"/>
        <w:rPr>
          <w:rFonts w:eastAsia="Calibri" w:cstheme="minorHAnsi"/>
          <w:sz w:val="20"/>
          <w:szCs w:val="20"/>
        </w:rPr>
      </w:pPr>
      <w:r>
        <w:rPr>
          <w:rFonts w:eastAsia="Calibri" w:cstheme="minorHAnsi"/>
          <w:sz w:val="20"/>
          <w:szCs w:val="20"/>
        </w:rPr>
        <w:t>1.Zapytanie do analizy ceny</w:t>
      </w:r>
      <w:r w:rsidR="007B39C8" w:rsidRPr="00B17BAF">
        <w:rPr>
          <w:rFonts w:cstheme="minorHAnsi"/>
          <w:sz w:val="20"/>
          <w:szCs w:val="20"/>
        </w:rPr>
        <w:t xml:space="preserve"> </w:t>
      </w:r>
      <w:r w:rsidR="007B39C8" w:rsidRPr="00B17BAF">
        <w:rPr>
          <w:rFonts w:eastAsia="Calibri" w:cstheme="minorHAnsi"/>
          <w:sz w:val="20"/>
          <w:szCs w:val="20"/>
        </w:rPr>
        <w:t xml:space="preserve">z </w:t>
      </w:r>
      <w:r w:rsidR="00E44093">
        <w:rPr>
          <w:rFonts w:eastAsia="Calibri" w:cstheme="minorHAnsi"/>
          <w:sz w:val="20"/>
          <w:szCs w:val="20"/>
        </w:rPr>
        <w:t xml:space="preserve">dnia </w:t>
      </w:r>
      <w:r w:rsidR="00E22725">
        <w:rPr>
          <w:rFonts w:eastAsia="Calibri" w:cstheme="minorHAnsi"/>
          <w:sz w:val="20"/>
          <w:szCs w:val="20"/>
        </w:rPr>
        <w:t>5 sierpnia</w:t>
      </w:r>
      <w:r w:rsidR="006806CD" w:rsidRPr="006806CD">
        <w:rPr>
          <w:rFonts w:eastAsia="Calibri" w:cstheme="minorHAnsi"/>
          <w:sz w:val="20"/>
          <w:szCs w:val="20"/>
        </w:rPr>
        <w:t xml:space="preserve"> 2025</w:t>
      </w:r>
      <w:r w:rsidR="007B39C8" w:rsidRPr="00B17BAF">
        <w:rPr>
          <w:rFonts w:eastAsia="Calibri" w:cstheme="minorHAnsi"/>
          <w:sz w:val="20"/>
          <w:szCs w:val="20"/>
        </w:rPr>
        <w:t xml:space="preserve"> r</w:t>
      </w:r>
      <w:r w:rsidR="007B39C8">
        <w:rPr>
          <w:rFonts w:eastAsia="Calibri" w:cstheme="minorHAnsi"/>
          <w:sz w:val="20"/>
          <w:szCs w:val="20"/>
        </w:rPr>
        <w:t>.</w:t>
      </w:r>
      <w:r w:rsidR="007B39C8" w:rsidRPr="00B17BAF">
        <w:rPr>
          <w:rFonts w:eastAsia="Calibri" w:cstheme="minorHAnsi"/>
          <w:sz w:val="20"/>
          <w:szCs w:val="20"/>
        </w:rPr>
        <w:t xml:space="preserve">;  </w:t>
      </w:r>
    </w:p>
    <w:p w14:paraId="7A453670" w14:textId="77777777" w:rsidR="00E22725" w:rsidRDefault="007B39C8" w:rsidP="007B39C8">
      <w:pPr>
        <w:spacing w:after="0"/>
        <w:jc w:val="both"/>
        <w:rPr>
          <w:rFonts w:eastAsia="Calibri" w:cstheme="minorHAnsi"/>
          <w:sz w:val="20"/>
          <w:szCs w:val="20"/>
        </w:rPr>
      </w:pPr>
      <w:r w:rsidRPr="00B17BAF">
        <w:rPr>
          <w:rFonts w:eastAsia="Calibri" w:cstheme="minorHAnsi"/>
          <w:sz w:val="20"/>
          <w:szCs w:val="20"/>
        </w:rPr>
        <w:t>2.Szczegó</w:t>
      </w:r>
      <w:r w:rsidRPr="00B17BAF">
        <w:rPr>
          <w:rFonts w:cstheme="minorHAnsi"/>
          <w:sz w:val="20"/>
          <w:szCs w:val="20"/>
        </w:rPr>
        <w:t xml:space="preserve">łowa specyfikacja zamówienia będąca załącznikiem nr 1 do zapytania ofertowego </w:t>
      </w:r>
      <w:r w:rsidRPr="00B17BAF">
        <w:rPr>
          <w:rFonts w:eastAsia="Calibri" w:cstheme="minorHAnsi"/>
          <w:sz w:val="20"/>
          <w:szCs w:val="20"/>
        </w:rPr>
        <w:t xml:space="preserve">z dnia </w:t>
      </w:r>
      <w:r w:rsidR="00E22725">
        <w:rPr>
          <w:rFonts w:eastAsia="Calibri" w:cstheme="minorHAnsi"/>
          <w:sz w:val="20"/>
          <w:szCs w:val="20"/>
        </w:rPr>
        <w:t>5 sierpnia</w:t>
      </w:r>
      <w:r w:rsidR="006806CD">
        <w:rPr>
          <w:rFonts w:eastAsia="Calibri" w:cstheme="minorHAnsi"/>
          <w:sz w:val="20"/>
          <w:szCs w:val="20"/>
        </w:rPr>
        <w:t xml:space="preserve"> </w:t>
      </w:r>
      <w:r w:rsidR="00E22725">
        <w:rPr>
          <w:rFonts w:eastAsia="Calibri" w:cstheme="minorHAnsi"/>
          <w:sz w:val="20"/>
          <w:szCs w:val="20"/>
        </w:rPr>
        <w:t xml:space="preserve">  </w:t>
      </w:r>
    </w:p>
    <w:p w14:paraId="4D866CFE" w14:textId="47A1204E" w:rsidR="007B39C8" w:rsidRPr="00B17BAF" w:rsidRDefault="00E22725" w:rsidP="007B39C8">
      <w:pPr>
        <w:spacing w:after="0"/>
        <w:jc w:val="both"/>
        <w:rPr>
          <w:rFonts w:eastAsia="Calibri" w:cstheme="minorHAnsi"/>
          <w:sz w:val="20"/>
          <w:szCs w:val="20"/>
        </w:rPr>
      </w:pPr>
      <w:r>
        <w:rPr>
          <w:rFonts w:eastAsia="Calibri" w:cstheme="minorHAnsi"/>
          <w:sz w:val="20"/>
          <w:szCs w:val="20"/>
        </w:rPr>
        <w:t xml:space="preserve">   </w:t>
      </w:r>
      <w:bookmarkStart w:id="2" w:name="_GoBack"/>
      <w:bookmarkEnd w:id="2"/>
      <w:r w:rsidR="006806CD">
        <w:rPr>
          <w:rFonts w:eastAsia="Calibri" w:cstheme="minorHAnsi"/>
          <w:sz w:val="20"/>
          <w:szCs w:val="20"/>
        </w:rPr>
        <w:t>2025</w:t>
      </w:r>
      <w:r w:rsidR="007B39C8" w:rsidRPr="009420BA">
        <w:rPr>
          <w:rFonts w:eastAsia="Calibri" w:cstheme="minorHAnsi"/>
          <w:sz w:val="20"/>
          <w:szCs w:val="20"/>
        </w:rPr>
        <w:t>r</w:t>
      </w:r>
      <w:r w:rsidR="007B39C8">
        <w:rPr>
          <w:rFonts w:eastAsia="Calibri" w:cstheme="minorHAnsi"/>
          <w:sz w:val="20"/>
          <w:szCs w:val="20"/>
        </w:rPr>
        <w:t>.</w:t>
      </w:r>
      <w:r w:rsidR="007B39C8" w:rsidRPr="00B17BAF">
        <w:rPr>
          <w:rFonts w:eastAsia="Calibri" w:cstheme="minorHAnsi"/>
          <w:sz w:val="20"/>
          <w:szCs w:val="20"/>
        </w:rPr>
        <w:t xml:space="preserve">; </w:t>
      </w:r>
    </w:p>
    <w:p w14:paraId="391030D4" w14:textId="18128214" w:rsidR="007B39C8" w:rsidRDefault="007B39C8" w:rsidP="007B39C8">
      <w:pPr>
        <w:spacing w:after="0"/>
        <w:jc w:val="both"/>
        <w:rPr>
          <w:rFonts w:eastAsia="Calibri" w:cstheme="minorHAnsi"/>
          <w:sz w:val="20"/>
          <w:szCs w:val="20"/>
        </w:rPr>
      </w:pPr>
      <w:r w:rsidRPr="00B17BAF">
        <w:rPr>
          <w:rFonts w:eastAsia="Calibri" w:cstheme="minorHAnsi"/>
          <w:sz w:val="20"/>
          <w:szCs w:val="20"/>
        </w:rPr>
        <w:t xml:space="preserve">3.Oferta </w:t>
      </w:r>
      <w:r>
        <w:rPr>
          <w:rFonts w:eastAsia="Calibri" w:cstheme="minorHAnsi"/>
          <w:sz w:val="20"/>
          <w:szCs w:val="20"/>
        </w:rPr>
        <w:t>W</w:t>
      </w:r>
      <w:r w:rsidRPr="00B17BAF">
        <w:rPr>
          <w:rFonts w:eastAsia="Calibri" w:cstheme="minorHAnsi"/>
          <w:sz w:val="20"/>
          <w:szCs w:val="20"/>
        </w:rPr>
        <w:t>ykonawcy z załącznikami.</w:t>
      </w:r>
    </w:p>
    <w:p w14:paraId="1914FA88" w14:textId="34291B54" w:rsidR="00202E56" w:rsidRPr="00B17BAF" w:rsidRDefault="00202E56" w:rsidP="007B39C8">
      <w:pPr>
        <w:spacing w:after="0"/>
        <w:jc w:val="both"/>
        <w:rPr>
          <w:rFonts w:eastAsia="Calibri" w:cstheme="minorHAnsi"/>
          <w:sz w:val="20"/>
          <w:szCs w:val="20"/>
        </w:rPr>
      </w:pPr>
      <w:r>
        <w:rPr>
          <w:rFonts w:eastAsia="Calibri" w:cstheme="minorHAnsi"/>
          <w:sz w:val="20"/>
          <w:szCs w:val="20"/>
        </w:rPr>
        <w:t>4. Klauzula informacyjna</w:t>
      </w:r>
      <w:r w:rsidR="00E22725">
        <w:rPr>
          <w:rFonts w:eastAsia="Calibri" w:cstheme="minorHAnsi"/>
          <w:sz w:val="20"/>
          <w:szCs w:val="20"/>
        </w:rPr>
        <w:t xml:space="preserve"> – 2 szt.</w:t>
      </w:r>
    </w:p>
    <w:p w14:paraId="37E322BA" w14:textId="77777777" w:rsidR="00D44FCF" w:rsidRPr="00507299" w:rsidRDefault="00D44FCF" w:rsidP="0050497B">
      <w:pPr>
        <w:spacing w:line="240" w:lineRule="auto"/>
        <w:jc w:val="both"/>
        <w:rPr>
          <w:rFonts w:cstheme="minorHAnsi"/>
        </w:rPr>
      </w:pPr>
    </w:p>
    <w:sectPr w:rsidR="00D44FCF" w:rsidRPr="00507299" w:rsidSect="00500AF6">
      <w:headerReference w:type="default" r:id="rId8"/>
      <w:pgSz w:w="11906" w:h="16838"/>
      <w:pgMar w:top="96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395F74" w16cex:dateUtc="2024-07-19T07:06:00Z"/>
  <w16cex:commentExtensible w16cex:durableId="7852D510" w16cex:dateUtc="2024-07-19T07:08:00Z"/>
  <w16cex:commentExtensible w16cex:durableId="20459646" w16cex:dateUtc="2024-07-19T07:11:00Z"/>
  <w16cex:commentExtensible w16cex:durableId="3B5ED139" w16cex:dateUtc="2024-07-19T07:11:00Z"/>
  <w16cex:commentExtensible w16cex:durableId="482398DF" w16cex:dateUtc="2024-07-19T07:12:00Z"/>
  <w16cex:commentExtensible w16cex:durableId="4C3C34EA" w16cex:dateUtc="2024-07-19T07:14:00Z"/>
  <w16cex:commentExtensible w16cex:durableId="7EAC5EC0" w16cex:dateUtc="2024-07-19T07:15:00Z"/>
  <w16cex:commentExtensible w16cex:durableId="608A4709" w16cex:dateUtc="2024-07-19T07:15:00Z"/>
  <w16cex:commentExtensible w16cex:durableId="1D0150BD" w16cex:dateUtc="2024-07-19T07:17:00Z"/>
  <w16cex:commentExtensible w16cex:durableId="3D78AFF7" w16cex:dateUtc="2024-07-19T07:18:00Z"/>
  <w16cex:commentExtensible w16cex:durableId="0B998AD7" w16cex:dateUtc="2024-07-19T07:16:00Z"/>
  <w16cex:commentExtensible w16cex:durableId="63644303" w16cex:dateUtc="2024-07-19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0A4227" w16cid:durableId="3B395F74"/>
  <w16cid:commentId w16cid:paraId="116D6936" w16cid:durableId="7852D510"/>
  <w16cid:commentId w16cid:paraId="0C2C19F5" w16cid:durableId="20459646"/>
  <w16cid:commentId w16cid:paraId="1961AE64" w16cid:durableId="3B5ED139"/>
  <w16cid:commentId w16cid:paraId="4BF70026" w16cid:durableId="482398DF"/>
  <w16cid:commentId w16cid:paraId="1F34E15B" w16cid:durableId="4C3C34EA"/>
  <w16cid:commentId w16cid:paraId="23AD1C6D" w16cid:durableId="7EAC5EC0"/>
  <w16cid:commentId w16cid:paraId="06A6CAE1" w16cid:durableId="608A4709"/>
  <w16cid:commentId w16cid:paraId="3D25C8BB" w16cid:durableId="1D0150BD"/>
  <w16cid:commentId w16cid:paraId="79C093A9" w16cid:durableId="3D78AFF7"/>
  <w16cid:commentId w16cid:paraId="7BE7EC10" w16cid:durableId="0B998AD7"/>
  <w16cid:commentId w16cid:paraId="653D3F57" w16cid:durableId="636443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C6126" w14:textId="77777777" w:rsidR="00B924D5" w:rsidRDefault="00B924D5" w:rsidP="00855ED6">
      <w:pPr>
        <w:spacing w:after="0" w:line="240" w:lineRule="auto"/>
      </w:pPr>
      <w:r>
        <w:separator/>
      </w:r>
    </w:p>
  </w:endnote>
  <w:endnote w:type="continuationSeparator" w:id="0">
    <w:p w14:paraId="48E554E9" w14:textId="77777777" w:rsidR="00B924D5" w:rsidRDefault="00B924D5" w:rsidP="0085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Narrow, 'Arial Unicode MS'">
    <w:charset w:val="00"/>
    <w:family w:val="swiss"/>
    <w:pitch w:val="default"/>
  </w:font>
  <w:font w:name="ArialNarrow">
    <w:altName w:val="Arial Unicode MS"/>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A0DAB" w14:textId="77777777" w:rsidR="00B924D5" w:rsidRDefault="00B924D5" w:rsidP="00855ED6">
      <w:pPr>
        <w:spacing w:after="0" w:line="240" w:lineRule="auto"/>
      </w:pPr>
      <w:r>
        <w:separator/>
      </w:r>
    </w:p>
  </w:footnote>
  <w:footnote w:type="continuationSeparator" w:id="0">
    <w:p w14:paraId="50640798" w14:textId="77777777" w:rsidR="00B924D5" w:rsidRDefault="00B924D5" w:rsidP="00855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E18A4" w14:textId="3D5E22E7" w:rsidR="00507299" w:rsidRPr="00177CCF" w:rsidRDefault="00177CCF" w:rsidP="00177CCF">
    <w:pPr>
      <w:spacing w:line="240" w:lineRule="auto"/>
      <w:jc w:val="center"/>
      <w:rPr>
        <w:rFonts w:cstheme="minorHAnsi"/>
        <w:sz w:val="20"/>
        <w:szCs w:val="20"/>
      </w:rPr>
    </w:pPr>
    <w:bookmarkStart w:id="3" w:name="_Hlk99294986"/>
    <w:r>
      <w:rPr>
        <w:noProof/>
      </w:rPr>
      <w:drawing>
        <wp:inline distT="0" distB="0" distL="0" distR="0" wp14:anchorId="661FFF9F" wp14:editId="63C5A4B1">
          <wp:extent cx="5760720" cy="585470"/>
          <wp:effectExtent l="0" t="0" r="0"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5470"/>
                  </a:xfrm>
                  <a:prstGeom prst="rect">
                    <a:avLst/>
                  </a:prstGeom>
                  <a:noFill/>
                </pic:spPr>
              </pic:pic>
            </a:graphicData>
          </a:graphic>
        </wp:inline>
      </w:drawing>
    </w:r>
    <w:r w:rsidRPr="00177CCF">
      <w:rPr>
        <w:rFonts w:cstheme="minorHAnsi"/>
        <w:sz w:val="20"/>
        <w:szCs w:val="20"/>
      </w:rPr>
      <w:t xml:space="preserve"> </w:t>
    </w:r>
    <w:r w:rsidRPr="006976BD">
      <w:rPr>
        <w:rFonts w:cstheme="minorHAnsi"/>
        <w:sz w:val="20"/>
        <w:szCs w:val="20"/>
      </w:rPr>
      <w:t>Pro</w:t>
    </w:r>
    <w:r>
      <w:rPr>
        <w:rFonts w:cstheme="minorHAnsi"/>
        <w:sz w:val="20"/>
        <w:szCs w:val="20"/>
      </w:rPr>
      <w:t xml:space="preserve">jekt nr </w:t>
    </w:r>
    <w:r w:rsidRPr="006976BD">
      <w:rPr>
        <w:rFonts w:cstheme="minorHAnsi"/>
        <w:sz w:val="20"/>
        <w:szCs w:val="20"/>
      </w:rPr>
      <w:t>FELD.06.01-IZ.00-0019/23</w:t>
    </w:r>
    <w:r>
      <w:rPr>
        <w:rFonts w:cstheme="minorHAnsi"/>
        <w:sz w:val="20"/>
        <w:szCs w:val="20"/>
      </w:rPr>
      <w:t xml:space="preserve"> </w:t>
    </w:r>
    <w:r w:rsidRPr="006976BD">
      <w:rPr>
        <w:rFonts w:cstheme="minorHAnsi"/>
        <w:sz w:val="20"/>
        <w:szCs w:val="20"/>
      </w:rPr>
      <w:t>„Edukacyjna przyszłość. Inwestycje w infrastrukturę dla pokolenia jutra”</w:t>
    </w:r>
    <w:r>
      <w:rPr>
        <w:rFonts w:cstheme="minorHAnsi"/>
        <w:sz w:val="20"/>
        <w:szCs w:val="20"/>
      </w:rPr>
      <w:t xml:space="preserve">, </w:t>
    </w:r>
    <w:r w:rsidRPr="006976BD">
      <w:rPr>
        <w:rFonts w:cstheme="minorHAnsi"/>
        <w:sz w:val="20"/>
        <w:szCs w:val="20"/>
      </w:rPr>
      <w:t>współfinansowany ze środków Europejskiego Fun</w:t>
    </w:r>
    <w:r>
      <w:rPr>
        <w:rFonts w:cstheme="minorHAnsi"/>
        <w:sz w:val="20"/>
        <w:szCs w:val="20"/>
      </w:rPr>
      <w:t xml:space="preserve">duszu Społecznego Plus </w:t>
    </w:r>
    <w:r w:rsidRPr="006976BD">
      <w:rPr>
        <w:rFonts w:cstheme="minorHAnsi"/>
        <w:sz w:val="20"/>
        <w:szCs w:val="20"/>
      </w:rPr>
      <w:t>w ramach Programu Regionalnego Fundusze Europejskie dla Łódzkiego 2021-2027</w:t>
    </w:r>
    <w:bookmarkEnd w:id="3"/>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name w:val="WW8Num37"/>
    <w:lvl w:ilvl="0">
      <w:start w:val="1"/>
      <w:numFmt w:val="decimal"/>
      <w:lvlText w:val="%1."/>
      <w:lvlJc w:val="left"/>
      <w:pPr>
        <w:tabs>
          <w:tab w:val="num" w:pos="0"/>
        </w:tabs>
        <w:ind w:left="360" w:hanging="360"/>
      </w:pPr>
      <w:rPr>
        <w:rFonts w:ascii="Arial Narrow" w:eastAsia="Arial Narrow" w:hAnsi="Arial Narrow" w:cs="Arial Narrow"/>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D"/>
    <w:multiLevelType w:val="singleLevel"/>
    <w:tmpl w:val="F93869AA"/>
    <w:name w:val="WW8Num13"/>
    <w:lvl w:ilvl="0">
      <w:start w:val="1"/>
      <w:numFmt w:val="decimal"/>
      <w:lvlText w:val="%1."/>
      <w:lvlJc w:val="left"/>
      <w:pPr>
        <w:tabs>
          <w:tab w:val="num" w:pos="360"/>
        </w:tabs>
        <w:ind w:left="360" w:hanging="360"/>
      </w:pPr>
      <w:rPr>
        <w:b w:val="0"/>
      </w:rPr>
    </w:lvl>
  </w:abstractNum>
  <w:abstractNum w:abstractNumId="2" w15:restartNumberingAfterBreak="0">
    <w:nsid w:val="00584F30"/>
    <w:multiLevelType w:val="hybridMultilevel"/>
    <w:tmpl w:val="267E18EA"/>
    <w:lvl w:ilvl="0" w:tplc="78C0FE6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87D9E"/>
    <w:multiLevelType w:val="hybridMultilevel"/>
    <w:tmpl w:val="BF709F26"/>
    <w:lvl w:ilvl="0" w:tplc="73BA2DD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23BF7"/>
    <w:multiLevelType w:val="hybridMultilevel"/>
    <w:tmpl w:val="6C06C5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C00313"/>
    <w:multiLevelType w:val="hybridMultilevel"/>
    <w:tmpl w:val="1E7CEDDC"/>
    <w:lvl w:ilvl="0" w:tplc="6E981976">
      <w:start w:val="1"/>
      <w:numFmt w:val="decimal"/>
      <w:lvlText w:val="%1)"/>
      <w:lvlJc w:val="left"/>
      <w:pPr>
        <w:ind w:left="720" w:hanging="360"/>
      </w:pPr>
      <w:rPr>
        <w:b w:val="0"/>
      </w:rPr>
    </w:lvl>
    <w:lvl w:ilvl="1" w:tplc="CCBCE2E6">
      <w:start w:val="1"/>
      <w:numFmt w:val="lowerLetter"/>
      <w:lvlText w:val="%2)"/>
      <w:lvlJc w:val="left"/>
      <w:pPr>
        <w:ind w:left="1440" w:hanging="360"/>
      </w:pPr>
      <w:rPr>
        <w:rFonts w:hint="default"/>
      </w:rPr>
    </w:lvl>
    <w:lvl w:ilvl="2" w:tplc="B2B437EC">
      <w:start w:val="17"/>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E24F6"/>
    <w:multiLevelType w:val="hybridMultilevel"/>
    <w:tmpl w:val="BA5E4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71191"/>
    <w:multiLevelType w:val="hybridMultilevel"/>
    <w:tmpl w:val="3C2E4310"/>
    <w:lvl w:ilvl="0" w:tplc="835E3C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F273F"/>
    <w:multiLevelType w:val="hybridMultilevel"/>
    <w:tmpl w:val="65C6C484"/>
    <w:lvl w:ilvl="0" w:tplc="92B48500">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E936217"/>
    <w:multiLevelType w:val="hybridMultilevel"/>
    <w:tmpl w:val="94C0F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D079BB"/>
    <w:multiLevelType w:val="hybridMultilevel"/>
    <w:tmpl w:val="CF48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630133"/>
    <w:multiLevelType w:val="hybridMultilevel"/>
    <w:tmpl w:val="63D8ED8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18146E41"/>
    <w:multiLevelType w:val="hybridMultilevel"/>
    <w:tmpl w:val="1350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634E46"/>
    <w:multiLevelType w:val="hybridMultilevel"/>
    <w:tmpl w:val="95E87B8A"/>
    <w:lvl w:ilvl="0" w:tplc="C62052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F7718F"/>
    <w:multiLevelType w:val="hybridMultilevel"/>
    <w:tmpl w:val="B9603F4E"/>
    <w:lvl w:ilvl="0" w:tplc="0415000F">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2D51026"/>
    <w:multiLevelType w:val="hybridMultilevel"/>
    <w:tmpl w:val="348412DA"/>
    <w:lvl w:ilvl="0" w:tplc="8DC8AC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1B6B8F"/>
    <w:multiLevelType w:val="hybridMultilevel"/>
    <w:tmpl w:val="3E42F836"/>
    <w:lvl w:ilvl="0" w:tplc="4F9EC23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24161D"/>
    <w:multiLevelType w:val="hybridMultilevel"/>
    <w:tmpl w:val="56F207BE"/>
    <w:lvl w:ilvl="0" w:tplc="4AE0DF76">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985647"/>
    <w:multiLevelType w:val="hybridMultilevel"/>
    <w:tmpl w:val="390AA484"/>
    <w:lvl w:ilvl="0" w:tplc="834218A8">
      <w:start w:val="5"/>
      <w:numFmt w:val="decimal"/>
      <w:lvlText w:val="%1."/>
      <w:lvlJc w:val="left"/>
      <w:pPr>
        <w:ind w:left="144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A701AC"/>
    <w:multiLevelType w:val="hybridMultilevel"/>
    <w:tmpl w:val="2F8EC6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02245BE"/>
    <w:multiLevelType w:val="hybridMultilevel"/>
    <w:tmpl w:val="7136A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5F3436"/>
    <w:multiLevelType w:val="hybridMultilevel"/>
    <w:tmpl w:val="DFC2D072"/>
    <w:lvl w:ilvl="0" w:tplc="1C8448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063EE0"/>
    <w:multiLevelType w:val="hybridMultilevel"/>
    <w:tmpl w:val="9F70FB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3D65968"/>
    <w:multiLevelType w:val="hybridMultilevel"/>
    <w:tmpl w:val="5AB40320"/>
    <w:lvl w:ilvl="0" w:tplc="257C48E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AA0543"/>
    <w:multiLevelType w:val="hybridMultilevel"/>
    <w:tmpl w:val="063C93B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3C0E382E"/>
    <w:multiLevelType w:val="multilevel"/>
    <w:tmpl w:val="19623040"/>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26" w15:restartNumberingAfterBreak="0">
    <w:nsid w:val="3C972F6C"/>
    <w:multiLevelType w:val="hybridMultilevel"/>
    <w:tmpl w:val="EAE621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452AA7"/>
    <w:multiLevelType w:val="hybridMultilevel"/>
    <w:tmpl w:val="B85C46CE"/>
    <w:lvl w:ilvl="0" w:tplc="A620AF28">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155AC8"/>
    <w:multiLevelType w:val="hybridMultilevel"/>
    <w:tmpl w:val="FF7CCFB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42FD341D"/>
    <w:multiLevelType w:val="hybridMultilevel"/>
    <w:tmpl w:val="D21AA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DD7017"/>
    <w:multiLevelType w:val="hybridMultilevel"/>
    <w:tmpl w:val="82F2E56A"/>
    <w:lvl w:ilvl="0" w:tplc="8F74E666">
      <w:start w:val="9"/>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29302C"/>
    <w:multiLevelType w:val="hybridMultilevel"/>
    <w:tmpl w:val="8CB466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7343273"/>
    <w:multiLevelType w:val="hybridMultilevel"/>
    <w:tmpl w:val="07686274"/>
    <w:lvl w:ilvl="0" w:tplc="00000001">
      <w:start w:val="1"/>
      <w:numFmt w:val="decimal"/>
      <w:lvlText w:val="%1."/>
      <w:lvlJc w:val="left"/>
      <w:pPr>
        <w:ind w:left="720" w:hanging="360"/>
      </w:pPr>
      <w:rPr>
        <w:rFonts w:eastAsia="Lucida Sans Unicode" w:cs="Tahoma"/>
        <w:sz w:val="24"/>
        <w:szCs w:val="24"/>
        <w:lang w:eastAsia="en-US" w:bidi="en-US"/>
      </w:rPr>
    </w:lvl>
    <w:lvl w:ilvl="1" w:tplc="00000002">
      <w:start w:val="1"/>
      <w:numFmt w:val="decimal"/>
      <w:lvlText w:val="%2)"/>
      <w:lvlJc w:val="left"/>
      <w:pPr>
        <w:ind w:left="1440" w:hanging="360"/>
      </w:pPr>
      <w:rPr>
        <w:rFonts w:eastAsia="Lucida Sans Unicode" w:cs="Tahoma"/>
        <w:sz w:val="24"/>
        <w:szCs w:val="24"/>
        <w:lang w:eastAsia="en-US" w:bidi="en-U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361AAD"/>
    <w:multiLevelType w:val="hybridMultilevel"/>
    <w:tmpl w:val="358CAFF0"/>
    <w:lvl w:ilvl="0" w:tplc="0C64D7B0">
      <w:start w:val="1"/>
      <w:numFmt w:val="decimal"/>
      <w:lvlText w:val="%1)"/>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8695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12311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2AC0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045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60569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7257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CCE1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C26C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E744567"/>
    <w:multiLevelType w:val="hybridMultilevel"/>
    <w:tmpl w:val="98BA9268"/>
    <w:lvl w:ilvl="0" w:tplc="0415000F">
      <w:start w:val="1"/>
      <w:numFmt w:val="decimal"/>
      <w:lvlText w:val="%1."/>
      <w:lvlJc w:val="left"/>
      <w:pPr>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4AB37B1"/>
    <w:multiLevelType w:val="hybridMultilevel"/>
    <w:tmpl w:val="7CD09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207C3D"/>
    <w:multiLevelType w:val="hybridMultilevel"/>
    <w:tmpl w:val="592ED5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1C358D"/>
    <w:multiLevelType w:val="hybridMultilevel"/>
    <w:tmpl w:val="64360A54"/>
    <w:lvl w:ilvl="0" w:tplc="ABC8A6B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9B07A0"/>
    <w:multiLevelType w:val="hybridMultilevel"/>
    <w:tmpl w:val="7FD4474C"/>
    <w:lvl w:ilvl="0" w:tplc="D292CBFA">
      <w:start w:val="8"/>
      <w:numFmt w:val="decimal"/>
      <w:lvlText w:val="%1."/>
      <w:lvlJc w:val="left"/>
      <w:pPr>
        <w:ind w:left="21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554FC5"/>
    <w:multiLevelType w:val="hybridMultilevel"/>
    <w:tmpl w:val="1D26A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6A5927"/>
    <w:multiLevelType w:val="hybridMultilevel"/>
    <w:tmpl w:val="6E367E06"/>
    <w:lvl w:ilvl="0" w:tplc="9C003C0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571844"/>
    <w:multiLevelType w:val="hybridMultilevel"/>
    <w:tmpl w:val="74DCB96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B449E1"/>
    <w:multiLevelType w:val="hybridMultilevel"/>
    <w:tmpl w:val="DCD0D166"/>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3" w15:restartNumberingAfterBreak="0">
    <w:nsid w:val="726C6C48"/>
    <w:multiLevelType w:val="hybridMultilevel"/>
    <w:tmpl w:val="2154FE10"/>
    <w:lvl w:ilvl="0" w:tplc="6FA0AED4">
      <w:start w:val="1"/>
      <w:numFmt w:val="decimal"/>
      <w:lvlText w:val="%1)"/>
      <w:lvlJc w:val="left"/>
      <w:pPr>
        <w:ind w:left="778" w:hanging="360"/>
      </w:pPr>
      <w:rPr>
        <w:b w:val="0"/>
      </w:rPr>
    </w:lvl>
    <w:lvl w:ilvl="1" w:tplc="04150019">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4" w15:restartNumberingAfterBreak="0">
    <w:nsid w:val="72836248"/>
    <w:multiLevelType w:val="hybridMultilevel"/>
    <w:tmpl w:val="8362E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A32EBD"/>
    <w:multiLevelType w:val="hybridMultilevel"/>
    <w:tmpl w:val="DF126A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9A7BBC"/>
    <w:multiLevelType w:val="hybridMultilevel"/>
    <w:tmpl w:val="228A55E8"/>
    <w:lvl w:ilvl="0" w:tplc="04150017">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F9B3EFD"/>
    <w:multiLevelType w:val="hybridMultilevel"/>
    <w:tmpl w:val="86F012D8"/>
    <w:lvl w:ilvl="0" w:tplc="071AD3A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B9487732" w:tentative="1">
      <w:start w:val="1"/>
      <w:numFmt w:val="decimal"/>
      <w:lvlText w:val="%4."/>
      <w:lvlJc w:val="left"/>
      <w:pPr>
        <w:ind w:left="2520" w:hanging="360"/>
      </w:pPr>
    </w:lvl>
    <w:lvl w:ilvl="4" w:tplc="78BAE616"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AFCCC154"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7"/>
  </w:num>
  <w:num w:numId="2">
    <w:abstractNumId w:val="23"/>
  </w:num>
  <w:num w:numId="3">
    <w:abstractNumId w:val="19"/>
  </w:num>
  <w:num w:numId="4">
    <w:abstractNumId w:val="2"/>
  </w:num>
  <w:num w:numId="5">
    <w:abstractNumId w:val="29"/>
  </w:num>
  <w:num w:numId="6">
    <w:abstractNumId w:val="27"/>
  </w:num>
  <w:num w:numId="7">
    <w:abstractNumId w:val="13"/>
  </w:num>
  <w:num w:numId="8">
    <w:abstractNumId w:val="44"/>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6"/>
  </w:num>
  <w:num w:numId="13">
    <w:abstractNumId w:val="15"/>
  </w:num>
  <w:num w:numId="14">
    <w:abstractNumId w:val="16"/>
  </w:num>
  <w:num w:numId="15">
    <w:abstractNumId w:val="9"/>
  </w:num>
  <w:num w:numId="16">
    <w:abstractNumId w:val="17"/>
  </w:num>
  <w:num w:numId="17">
    <w:abstractNumId w:val="36"/>
  </w:num>
  <w:num w:numId="18">
    <w:abstractNumId w:val="47"/>
  </w:num>
  <w:num w:numId="19">
    <w:abstractNumId w:val="40"/>
  </w:num>
  <w:num w:numId="20">
    <w:abstractNumId w:val="26"/>
  </w:num>
  <w:num w:numId="21">
    <w:abstractNumId w:val="25"/>
  </w:num>
  <w:num w:numId="22">
    <w:abstractNumId w:val="10"/>
  </w:num>
  <w:num w:numId="23">
    <w:abstractNumId w:val="22"/>
  </w:num>
  <w:num w:numId="24">
    <w:abstractNumId w:val="42"/>
  </w:num>
  <w:num w:numId="25">
    <w:abstractNumId w:val="31"/>
  </w:num>
  <w:num w:numId="26">
    <w:abstractNumId w:val="7"/>
  </w:num>
  <w:num w:numId="27">
    <w:abstractNumId w:val="18"/>
  </w:num>
  <w:num w:numId="28">
    <w:abstractNumId w:val="38"/>
  </w:num>
  <w:num w:numId="29">
    <w:abstractNumId w:val="30"/>
  </w:num>
  <w:num w:numId="30">
    <w:abstractNumId w:val="45"/>
  </w:num>
  <w:num w:numId="31">
    <w:abstractNumId w:val="8"/>
  </w:num>
  <w:num w:numId="32">
    <w:abstractNumId w:val="11"/>
  </w:num>
  <w:num w:numId="33">
    <w:abstractNumId w:val="12"/>
  </w:num>
  <w:num w:numId="34">
    <w:abstractNumId w:val="3"/>
  </w:num>
  <w:num w:numId="35">
    <w:abstractNumId w:val="4"/>
  </w:num>
  <w:num w:numId="36">
    <w:abstractNumId w:val="34"/>
  </w:num>
  <w:num w:numId="37">
    <w:abstractNumId w:val="39"/>
  </w:num>
  <w:num w:numId="38">
    <w:abstractNumId w:val="20"/>
  </w:num>
  <w:num w:numId="39">
    <w:abstractNumId w:val="35"/>
  </w:num>
  <w:num w:numId="40">
    <w:abstractNumId w:val="25"/>
    <w:lvlOverride w:ilvl="0">
      <w:lvl w:ilvl="0">
        <w:start w:val="1"/>
        <w:numFmt w:val="upperRoman"/>
        <w:pStyle w:val="NumeracjaUrzdowa"/>
        <w:suff w:val="space"/>
        <w:lvlText w:val="  %1."/>
        <w:lvlJc w:val="left"/>
        <w:pPr>
          <w:ind w:left="510" w:hanging="510"/>
        </w:pPr>
        <w:rPr>
          <w:rFonts w:ascii="Times New Roman" w:hAnsi="Times New Roman"/>
          <w:b w:val="0"/>
          <w:bCs w:val="0"/>
          <w:sz w:val="22"/>
          <w:szCs w:val="22"/>
        </w:rPr>
      </w:lvl>
    </w:lvlOverride>
    <w:lvlOverride w:ilvl="1">
      <w:lvl w:ilvl="1">
        <w:start w:val="1"/>
        <w:numFmt w:val="decimal"/>
        <w:suff w:val="space"/>
        <w:lvlText w:val="%2."/>
        <w:lvlJc w:val="left"/>
        <w:pPr>
          <w:ind w:left="369" w:hanging="227"/>
        </w:pPr>
        <w:rPr>
          <w:rFonts w:ascii="Times New Roman" w:hAnsi="Times New Roman"/>
          <w:b w:val="0"/>
          <w:bCs w:val="0"/>
          <w:sz w:val="22"/>
          <w:szCs w:val="22"/>
        </w:rPr>
      </w:lvl>
    </w:lvlOverride>
    <w:lvlOverride w:ilvl="2">
      <w:lvl w:ilvl="2">
        <w:start w:val="1"/>
        <w:numFmt w:val="decimal"/>
        <w:suff w:val="space"/>
        <w:lvlText w:val="%3)"/>
        <w:lvlJc w:val="left"/>
        <w:pPr>
          <w:ind w:left="510" w:hanging="227"/>
        </w:pPr>
        <w:rPr>
          <w:rFonts w:ascii="Times New Roman" w:hAnsi="Times New Roman"/>
          <w:b w:val="0"/>
          <w:bCs w:val="0"/>
          <w:sz w:val="22"/>
          <w:szCs w:val="22"/>
        </w:rPr>
      </w:lvl>
    </w:lvlOverride>
    <w:lvlOverride w:ilvl="3">
      <w:lvl w:ilvl="3">
        <w:start w:val="1"/>
        <w:numFmt w:val="lowerLetter"/>
        <w:suff w:val="space"/>
        <w:lvlText w:val="%4)"/>
        <w:lvlJc w:val="left"/>
        <w:pPr>
          <w:ind w:left="794" w:hanging="227"/>
        </w:pPr>
        <w:rPr>
          <w:rFonts w:ascii="Times New Roman" w:hAnsi="Times New Roman"/>
          <w:b w:val="0"/>
          <w:bCs w:val="0"/>
          <w:sz w:val="22"/>
          <w:szCs w:val="22"/>
        </w:rPr>
      </w:lvl>
    </w:lvlOverride>
    <w:lvlOverride w:ilvl="4">
      <w:lvl w:ilvl="4">
        <w:start w:val="1"/>
        <w:numFmt w:val="none"/>
        <w:suff w:val="space"/>
        <w:lvlText w:val="%5-"/>
        <w:lvlJc w:val="left"/>
        <w:pPr>
          <w:ind w:left="1049" w:hanging="199"/>
        </w:pPr>
        <w:rPr>
          <w:rFonts w:ascii="OpenSymbol" w:eastAsia="OpenSymbol" w:hAnsi="OpenSymbol" w:cs="OpenSymbol"/>
        </w:rPr>
      </w:lvl>
    </w:lvlOverride>
    <w:lvlOverride w:ilvl="5">
      <w:lvl w:ilvl="5">
        <w:start w:val="1"/>
        <w:numFmt w:val="decimal"/>
        <w:lvlText w:val="%6."/>
        <w:lvlJc w:val="left"/>
        <w:pPr>
          <w:ind w:left="2520" w:hanging="2520"/>
        </w:pPr>
      </w:lvl>
    </w:lvlOverride>
    <w:lvlOverride w:ilvl="6">
      <w:lvl w:ilvl="6">
        <w:start w:val="1"/>
        <w:numFmt w:val="decimal"/>
        <w:lvlText w:val="%7."/>
        <w:lvlJc w:val="left"/>
        <w:pPr>
          <w:ind w:left="2880" w:hanging="2880"/>
        </w:pPr>
      </w:lvl>
    </w:lvlOverride>
    <w:lvlOverride w:ilvl="7">
      <w:lvl w:ilvl="7">
        <w:start w:val="1"/>
        <w:numFmt w:val="decimal"/>
        <w:lvlText w:val="%8."/>
        <w:lvlJc w:val="left"/>
        <w:pPr>
          <w:ind w:left="3240" w:hanging="3240"/>
        </w:pPr>
      </w:lvl>
    </w:lvlOverride>
    <w:lvlOverride w:ilvl="8">
      <w:lvl w:ilvl="8">
        <w:start w:val="1"/>
        <w:numFmt w:val="decimal"/>
        <w:lvlText w:val="%9."/>
        <w:lvlJc w:val="left"/>
        <w:pPr>
          <w:ind w:left="3600" w:hanging="3600"/>
        </w:pPr>
      </w:lvl>
    </w:lvlOverride>
  </w:num>
  <w:num w:numId="41">
    <w:abstractNumId w:val="5"/>
  </w:num>
  <w:num w:numId="42">
    <w:abstractNumId w:val="32"/>
  </w:num>
  <w:num w:numId="43">
    <w:abstractNumId w:val="33"/>
  </w:num>
  <w:num w:numId="44">
    <w:abstractNumId w:val="28"/>
  </w:num>
  <w:num w:numId="45">
    <w:abstractNumId w:val="24"/>
  </w:num>
  <w:num w:numId="46">
    <w:abstractNumId w:val="14"/>
  </w:num>
  <w:num w:numId="47">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7D"/>
    <w:rsid w:val="000153F4"/>
    <w:rsid w:val="00026B6A"/>
    <w:rsid w:val="00027252"/>
    <w:rsid w:val="00027E43"/>
    <w:rsid w:val="000305A9"/>
    <w:rsid w:val="00031B18"/>
    <w:rsid w:val="0004652A"/>
    <w:rsid w:val="00052956"/>
    <w:rsid w:val="00060D4D"/>
    <w:rsid w:val="0006665A"/>
    <w:rsid w:val="0008232A"/>
    <w:rsid w:val="00084F96"/>
    <w:rsid w:val="00087797"/>
    <w:rsid w:val="00090B00"/>
    <w:rsid w:val="0009168B"/>
    <w:rsid w:val="000A446F"/>
    <w:rsid w:val="000B42F3"/>
    <w:rsid w:val="000B68FA"/>
    <w:rsid w:val="000B72CC"/>
    <w:rsid w:val="000C0197"/>
    <w:rsid w:val="000C0C6D"/>
    <w:rsid w:val="000D54FA"/>
    <w:rsid w:val="000D6E5D"/>
    <w:rsid w:val="000E0F48"/>
    <w:rsid w:val="000F2CE2"/>
    <w:rsid w:val="000F77DC"/>
    <w:rsid w:val="001150BB"/>
    <w:rsid w:val="001161AE"/>
    <w:rsid w:val="00122394"/>
    <w:rsid w:val="00126A36"/>
    <w:rsid w:val="0013000B"/>
    <w:rsid w:val="001471D1"/>
    <w:rsid w:val="00153413"/>
    <w:rsid w:val="001656F2"/>
    <w:rsid w:val="001723B2"/>
    <w:rsid w:val="00172788"/>
    <w:rsid w:val="00177CCF"/>
    <w:rsid w:val="001821C1"/>
    <w:rsid w:val="00183B07"/>
    <w:rsid w:val="00192B8A"/>
    <w:rsid w:val="00194510"/>
    <w:rsid w:val="00195BB9"/>
    <w:rsid w:val="00197563"/>
    <w:rsid w:val="001D2FA1"/>
    <w:rsid w:val="001D6D7E"/>
    <w:rsid w:val="001D7331"/>
    <w:rsid w:val="001E298E"/>
    <w:rsid w:val="00202E56"/>
    <w:rsid w:val="00230080"/>
    <w:rsid w:val="00236FDD"/>
    <w:rsid w:val="00237125"/>
    <w:rsid w:val="002503AC"/>
    <w:rsid w:val="00254535"/>
    <w:rsid w:val="00264F38"/>
    <w:rsid w:val="00274454"/>
    <w:rsid w:val="00275135"/>
    <w:rsid w:val="00285D6C"/>
    <w:rsid w:val="00286FD9"/>
    <w:rsid w:val="00287604"/>
    <w:rsid w:val="002956FF"/>
    <w:rsid w:val="002B101A"/>
    <w:rsid w:val="002B6994"/>
    <w:rsid w:val="002D4086"/>
    <w:rsid w:val="002D7C39"/>
    <w:rsid w:val="002F0FDE"/>
    <w:rsid w:val="002F6CA9"/>
    <w:rsid w:val="0032535C"/>
    <w:rsid w:val="00335B2D"/>
    <w:rsid w:val="00340E64"/>
    <w:rsid w:val="00343C65"/>
    <w:rsid w:val="003666DC"/>
    <w:rsid w:val="00387153"/>
    <w:rsid w:val="00387B76"/>
    <w:rsid w:val="003912E4"/>
    <w:rsid w:val="0039316F"/>
    <w:rsid w:val="003947A3"/>
    <w:rsid w:val="00396D00"/>
    <w:rsid w:val="003A45C7"/>
    <w:rsid w:val="003B0D8D"/>
    <w:rsid w:val="003B3A1E"/>
    <w:rsid w:val="003C1301"/>
    <w:rsid w:val="003E0ABF"/>
    <w:rsid w:val="003E45C8"/>
    <w:rsid w:val="003E5CB0"/>
    <w:rsid w:val="003F12F8"/>
    <w:rsid w:val="004109AA"/>
    <w:rsid w:val="00411D98"/>
    <w:rsid w:val="004222AF"/>
    <w:rsid w:val="00432FCA"/>
    <w:rsid w:val="00433AB5"/>
    <w:rsid w:val="00434A87"/>
    <w:rsid w:val="004428D1"/>
    <w:rsid w:val="00461868"/>
    <w:rsid w:val="00465FE6"/>
    <w:rsid w:val="00466888"/>
    <w:rsid w:val="004701F8"/>
    <w:rsid w:val="004702EC"/>
    <w:rsid w:val="004749B2"/>
    <w:rsid w:val="0047784A"/>
    <w:rsid w:val="004829F0"/>
    <w:rsid w:val="00485163"/>
    <w:rsid w:val="00487343"/>
    <w:rsid w:val="00495617"/>
    <w:rsid w:val="00497713"/>
    <w:rsid w:val="004A09B2"/>
    <w:rsid w:val="004A28B5"/>
    <w:rsid w:val="004B2039"/>
    <w:rsid w:val="004B492A"/>
    <w:rsid w:val="004C3E90"/>
    <w:rsid w:val="004C3EB2"/>
    <w:rsid w:val="004E7A06"/>
    <w:rsid w:val="004F0832"/>
    <w:rsid w:val="00500AF6"/>
    <w:rsid w:val="0050497B"/>
    <w:rsid w:val="00507299"/>
    <w:rsid w:val="00537E22"/>
    <w:rsid w:val="00550C28"/>
    <w:rsid w:val="005550C2"/>
    <w:rsid w:val="00561ECD"/>
    <w:rsid w:val="005629C6"/>
    <w:rsid w:val="0056547E"/>
    <w:rsid w:val="00574ECE"/>
    <w:rsid w:val="00584691"/>
    <w:rsid w:val="00595BF4"/>
    <w:rsid w:val="005A291E"/>
    <w:rsid w:val="005A70F9"/>
    <w:rsid w:val="005B3456"/>
    <w:rsid w:val="005B3E17"/>
    <w:rsid w:val="005C30E0"/>
    <w:rsid w:val="005D04D9"/>
    <w:rsid w:val="0060493A"/>
    <w:rsid w:val="00610629"/>
    <w:rsid w:val="00624EC6"/>
    <w:rsid w:val="00627260"/>
    <w:rsid w:val="00634BF9"/>
    <w:rsid w:val="00650BB6"/>
    <w:rsid w:val="006560C0"/>
    <w:rsid w:val="0066458A"/>
    <w:rsid w:val="00666CB0"/>
    <w:rsid w:val="00673A9B"/>
    <w:rsid w:val="006806CD"/>
    <w:rsid w:val="00681180"/>
    <w:rsid w:val="0068176C"/>
    <w:rsid w:val="00682E94"/>
    <w:rsid w:val="0068793D"/>
    <w:rsid w:val="006B47B4"/>
    <w:rsid w:val="006B6CE5"/>
    <w:rsid w:val="006C4967"/>
    <w:rsid w:val="006C519B"/>
    <w:rsid w:val="006E017E"/>
    <w:rsid w:val="006F108D"/>
    <w:rsid w:val="00716752"/>
    <w:rsid w:val="0073075A"/>
    <w:rsid w:val="00746C2D"/>
    <w:rsid w:val="00757046"/>
    <w:rsid w:val="007606CC"/>
    <w:rsid w:val="00783118"/>
    <w:rsid w:val="00783F07"/>
    <w:rsid w:val="0078683C"/>
    <w:rsid w:val="00791888"/>
    <w:rsid w:val="00793C5D"/>
    <w:rsid w:val="007954F3"/>
    <w:rsid w:val="00797ACF"/>
    <w:rsid w:val="007A0757"/>
    <w:rsid w:val="007B30E7"/>
    <w:rsid w:val="007B39C8"/>
    <w:rsid w:val="007B74B2"/>
    <w:rsid w:val="007C3EC1"/>
    <w:rsid w:val="007D4CED"/>
    <w:rsid w:val="007D6803"/>
    <w:rsid w:val="007E0AF4"/>
    <w:rsid w:val="007F37B7"/>
    <w:rsid w:val="00810714"/>
    <w:rsid w:val="00811F6F"/>
    <w:rsid w:val="00817EEE"/>
    <w:rsid w:val="00832C47"/>
    <w:rsid w:val="00842C89"/>
    <w:rsid w:val="008431FD"/>
    <w:rsid w:val="00843E08"/>
    <w:rsid w:val="00850816"/>
    <w:rsid w:val="00855ED6"/>
    <w:rsid w:val="008607F9"/>
    <w:rsid w:val="00863B90"/>
    <w:rsid w:val="00875DB6"/>
    <w:rsid w:val="0087754C"/>
    <w:rsid w:val="00895795"/>
    <w:rsid w:val="008B1E81"/>
    <w:rsid w:val="008B3C64"/>
    <w:rsid w:val="008B7F02"/>
    <w:rsid w:val="008C46C8"/>
    <w:rsid w:val="008D3056"/>
    <w:rsid w:val="008D408D"/>
    <w:rsid w:val="008E4F93"/>
    <w:rsid w:val="009073E1"/>
    <w:rsid w:val="00923280"/>
    <w:rsid w:val="009252A7"/>
    <w:rsid w:val="00932E25"/>
    <w:rsid w:val="0094160F"/>
    <w:rsid w:val="009420BA"/>
    <w:rsid w:val="00947D69"/>
    <w:rsid w:val="009543E7"/>
    <w:rsid w:val="00956FC8"/>
    <w:rsid w:val="0096666F"/>
    <w:rsid w:val="00972138"/>
    <w:rsid w:val="0098563D"/>
    <w:rsid w:val="00990A58"/>
    <w:rsid w:val="009B6C2F"/>
    <w:rsid w:val="009B7C25"/>
    <w:rsid w:val="009C28DE"/>
    <w:rsid w:val="009E0C65"/>
    <w:rsid w:val="009E552C"/>
    <w:rsid w:val="009E578C"/>
    <w:rsid w:val="009E5F05"/>
    <w:rsid w:val="009E6157"/>
    <w:rsid w:val="00A06BC5"/>
    <w:rsid w:val="00A13821"/>
    <w:rsid w:val="00A26CC6"/>
    <w:rsid w:val="00A315FA"/>
    <w:rsid w:val="00A40E5A"/>
    <w:rsid w:val="00A55367"/>
    <w:rsid w:val="00A5684A"/>
    <w:rsid w:val="00A645A0"/>
    <w:rsid w:val="00A7300D"/>
    <w:rsid w:val="00A74904"/>
    <w:rsid w:val="00A76668"/>
    <w:rsid w:val="00A85EBD"/>
    <w:rsid w:val="00A903D4"/>
    <w:rsid w:val="00A9600F"/>
    <w:rsid w:val="00AA5D0F"/>
    <w:rsid w:val="00AA5EC9"/>
    <w:rsid w:val="00AB1E0E"/>
    <w:rsid w:val="00AB3DD6"/>
    <w:rsid w:val="00AD0960"/>
    <w:rsid w:val="00AD22C9"/>
    <w:rsid w:val="00AD66D8"/>
    <w:rsid w:val="00AD7DD4"/>
    <w:rsid w:val="00AE3816"/>
    <w:rsid w:val="00B10584"/>
    <w:rsid w:val="00B10EEA"/>
    <w:rsid w:val="00B14E00"/>
    <w:rsid w:val="00B30C82"/>
    <w:rsid w:val="00B3210A"/>
    <w:rsid w:val="00B32FD2"/>
    <w:rsid w:val="00B536CF"/>
    <w:rsid w:val="00B66246"/>
    <w:rsid w:val="00B72A7D"/>
    <w:rsid w:val="00B72CEC"/>
    <w:rsid w:val="00B75256"/>
    <w:rsid w:val="00B86516"/>
    <w:rsid w:val="00B91973"/>
    <w:rsid w:val="00B924D5"/>
    <w:rsid w:val="00BB1DE9"/>
    <w:rsid w:val="00BB5517"/>
    <w:rsid w:val="00BC6D85"/>
    <w:rsid w:val="00BD16FB"/>
    <w:rsid w:val="00BD2BB0"/>
    <w:rsid w:val="00BE4979"/>
    <w:rsid w:val="00BE6339"/>
    <w:rsid w:val="00BE7EFC"/>
    <w:rsid w:val="00BF3B52"/>
    <w:rsid w:val="00BF5907"/>
    <w:rsid w:val="00BF65D6"/>
    <w:rsid w:val="00C02A7E"/>
    <w:rsid w:val="00C1270B"/>
    <w:rsid w:val="00C12FAE"/>
    <w:rsid w:val="00C21370"/>
    <w:rsid w:val="00C23DCC"/>
    <w:rsid w:val="00C2554D"/>
    <w:rsid w:val="00C25F2C"/>
    <w:rsid w:val="00C42FA7"/>
    <w:rsid w:val="00C443FB"/>
    <w:rsid w:val="00C53939"/>
    <w:rsid w:val="00C554A5"/>
    <w:rsid w:val="00C5642D"/>
    <w:rsid w:val="00C73257"/>
    <w:rsid w:val="00C77552"/>
    <w:rsid w:val="00C81E27"/>
    <w:rsid w:val="00C86619"/>
    <w:rsid w:val="00CA0E93"/>
    <w:rsid w:val="00CC02E8"/>
    <w:rsid w:val="00CC06C3"/>
    <w:rsid w:val="00CC0B59"/>
    <w:rsid w:val="00CD3D20"/>
    <w:rsid w:val="00CE1711"/>
    <w:rsid w:val="00CE5252"/>
    <w:rsid w:val="00CE6462"/>
    <w:rsid w:val="00CF16EC"/>
    <w:rsid w:val="00CF409D"/>
    <w:rsid w:val="00D07BE4"/>
    <w:rsid w:val="00D208F0"/>
    <w:rsid w:val="00D26EA2"/>
    <w:rsid w:val="00D317FD"/>
    <w:rsid w:val="00D32B8D"/>
    <w:rsid w:val="00D434C4"/>
    <w:rsid w:val="00D44FCF"/>
    <w:rsid w:val="00D47F60"/>
    <w:rsid w:val="00D543EC"/>
    <w:rsid w:val="00D61724"/>
    <w:rsid w:val="00D63CE7"/>
    <w:rsid w:val="00D675A0"/>
    <w:rsid w:val="00D704C4"/>
    <w:rsid w:val="00D748FD"/>
    <w:rsid w:val="00D764CB"/>
    <w:rsid w:val="00D82217"/>
    <w:rsid w:val="00D96634"/>
    <w:rsid w:val="00DA3467"/>
    <w:rsid w:val="00DB0D9E"/>
    <w:rsid w:val="00DC3735"/>
    <w:rsid w:val="00DD0469"/>
    <w:rsid w:val="00DD1BDF"/>
    <w:rsid w:val="00DD49AE"/>
    <w:rsid w:val="00DD6810"/>
    <w:rsid w:val="00DD7D13"/>
    <w:rsid w:val="00DE708E"/>
    <w:rsid w:val="00DF019D"/>
    <w:rsid w:val="00DF0C6D"/>
    <w:rsid w:val="00DF6FE7"/>
    <w:rsid w:val="00E004E9"/>
    <w:rsid w:val="00E054EB"/>
    <w:rsid w:val="00E12E20"/>
    <w:rsid w:val="00E22725"/>
    <w:rsid w:val="00E26ED1"/>
    <w:rsid w:val="00E33E2B"/>
    <w:rsid w:val="00E344D1"/>
    <w:rsid w:val="00E44093"/>
    <w:rsid w:val="00E50D04"/>
    <w:rsid w:val="00E54A6E"/>
    <w:rsid w:val="00E56BAE"/>
    <w:rsid w:val="00E62C43"/>
    <w:rsid w:val="00E71757"/>
    <w:rsid w:val="00E721E7"/>
    <w:rsid w:val="00E75073"/>
    <w:rsid w:val="00E83700"/>
    <w:rsid w:val="00EA5ED7"/>
    <w:rsid w:val="00EC2985"/>
    <w:rsid w:val="00EC2B52"/>
    <w:rsid w:val="00EC65F8"/>
    <w:rsid w:val="00ED39BB"/>
    <w:rsid w:val="00EE06AD"/>
    <w:rsid w:val="00EE0FEF"/>
    <w:rsid w:val="00EF16BD"/>
    <w:rsid w:val="00EF1B7A"/>
    <w:rsid w:val="00F0514D"/>
    <w:rsid w:val="00F06DF2"/>
    <w:rsid w:val="00F47EBE"/>
    <w:rsid w:val="00F52475"/>
    <w:rsid w:val="00F54CA4"/>
    <w:rsid w:val="00F65EEA"/>
    <w:rsid w:val="00F66F07"/>
    <w:rsid w:val="00F831CC"/>
    <w:rsid w:val="00F870B7"/>
    <w:rsid w:val="00F8794A"/>
    <w:rsid w:val="00F92717"/>
    <w:rsid w:val="00F948CA"/>
    <w:rsid w:val="00F94BA9"/>
    <w:rsid w:val="00FA12FD"/>
    <w:rsid w:val="00FC6479"/>
    <w:rsid w:val="00FD194D"/>
    <w:rsid w:val="00FD2038"/>
    <w:rsid w:val="00FD2ECF"/>
    <w:rsid w:val="00FE44B3"/>
    <w:rsid w:val="00FE45C8"/>
    <w:rsid w:val="00FE7632"/>
    <w:rsid w:val="00FF6C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263B1"/>
  <w15:docId w15:val="{30E9A141-1803-4A80-B759-C9B8454E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2A7D"/>
    <w:rPr>
      <w:rFonts w:eastAsiaTheme="minorEastAsia"/>
      <w:lang w:eastAsia="pl-PL"/>
    </w:rPr>
  </w:style>
  <w:style w:type="paragraph" w:styleId="Nagwek3">
    <w:name w:val="heading 3"/>
    <w:basedOn w:val="Normalny"/>
    <w:next w:val="Normalny"/>
    <w:link w:val="Nagwek3Znak"/>
    <w:qFormat/>
    <w:rsid w:val="00433AB5"/>
    <w:pPr>
      <w:keepNext/>
      <w:tabs>
        <w:tab w:val="num" w:pos="0"/>
        <w:tab w:val="left" w:pos="567"/>
        <w:tab w:val="left" w:pos="851"/>
      </w:tabs>
      <w:suppressAutoHyphens/>
      <w:spacing w:after="0" w:line="240" w:lineRule="auto"/>
      <w:jc w:val="center"/>
      <w:outlineLvl w:val="2"/>
    </w:pPr>
    <w:rPr>
      <w:rFonts w:ascii="Times New Roman" w:eastAsia="Times New Roman" w:hAnsi="Times New Roman" w:cs="Times New Roman"/>
      <w:b/>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Akapit z listą1,Średnia siatka 1 — akcent 21,sw tekst,CW_Lista,Colorful List - Accent 11,Akapit z listą4,Colorful List Accent 1"/>
    <w:basedOn w:val="Normalny"/>
    <w:link w:val="AkapitzlistZnak"/>
    <w:uiPriority w:val="34"/>
    <w:qFormat/>
    <w:rsid w:val="00B72A7D"/>
    <w:pPr>
      <w:ind w:left="720"/>
      <w:contextualSpacing/>
    </w:pPr>
  </w:style>
  <w:style w:type="paragraph" w:styleId="Nagwek">
    <w:name w:val="header"/>
    <w:basedOn w:val="Normalny"/>
    <w:link w:val="NagwekZnak"/>
    <w:uiPriority w:val="99"/>
    <w:unhideWhenUsed/>
    <w:rsid w:val="00855E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5ED6"/>
    <w:rPr>
      <w:rFonts w:eastAsiaTheme="minorEastAsia"/>
      <w:lang w:eastAsia="pl-PL"/>
    </w:rPr>
  </w:style>
  <w:style w:type="paragraph" w:styleId="Stopka">
    <w:name w:val="footer"/>
    <w:basedOn w:val="Normalny"/>
    <w:link w:val="StopkaZnak"/>
    <w:uiPriority w:val="99"/>
    <w:unhideWhenUsed/>
    <w:rsid w:val="00855E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5ED6"/>
    <w:rPr>
      <w:rFonts w:eastAsiaTheme="minorEastAsia"/>
      <w:lang w:eastAsia="pl-PL"/>
    </w:rPr>
  </w:style>
  <w:style w:type="paragraph" w:styleId="Tekstdymka">
    <w:name w:val="Balloon Text"/>
    <w:basedOn w:val="Normalny"/>
    <w:link w:val="TekstdymkaZnak"/>
    <w:uiPriority w:val="99"/>
    <w:semiHidden/>
    <w:unhideWhenUsed/>
    <w:rsid w:val="00855E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5ED6"/>
    <w:rPr>
      <w:rFonts w:ascii="Tahoma" w:eastAsiaTheme="minorEastAsia" w:hAnsi="Tahoma" w:cs="Tahoma"/>
      <w:sz w:val="16"/>
      <w:szCs w:val="16"/>
      <w:lang w:eastAsia="pl-PL"/>
    </w:rPr>
  </w:style>
  <w:style w:type="character" w:customStyle="1" w:styleId="Nagwek3Znak">
    <w:name w:val="Nagłówek 3 Znak"/>
    <w:basedOn w:val="Domylnaczcionkaakapitu"/>
    <w:link w:val="Nagwek3"/>
    <w:rsid w:val="00433AB5"/>
    <w:rPr>
      <w:rFonts w:ascii="Times New Roman" w:eastAsia="Times New Roman" w:hAnsi="Times New Roman" w:cs="Times New Roman"/>
      <w:b/>
      <w:sz w:val="24"/>
      <w:szCs w:val="20"/>
      <w:lang w:eastAsia="ar-SA"/>
    </w:rPr>
  </w:style>
  <w:style w:type="paragraph" w:styleId="Bezodstpw">
    <w:name w:val="No Spacing"/>
    <w:qFormat/>
    <w:rsid w:val="00433AB5"/>
    <w:pPr>
      <w:suppressAutoHyphens/>
      <w:spacing w:after="0" w:line="240" w:lineRule="auto"/>
    </w:pPr>
    <w:rPr>
      <w:rFonts w:ascii="Calibri" w:eastAsia="Arial" w:hAnsi="Calibri" w:cs="Times New Roman"/>
      <w:lang w:eastAsia="ar-SA"/>
    </w:rPr>
  </w:style>
  <w:style w:type="paragraph" w:styleId="NormalnyWeb">
    <w:name w:val="Normal (Web)"/>
    <w:basedOn w:val="Normalny"/>
    <w:link w:val="NormalnyWebZnak"/>
    <w:rsid w:val="002B101A"/>
    <w:pPr>
      <w:spacing w:before="100" w:beforeAutospacing="1" w:after="119" w:line="240" w:lineRule="auto"/>
    </w:pPr>
    <w:rPr>
      <w:rFonts w:ascii="Arial Unicode MS" w:eastAsia="Arial Unicode MS" w:hAnsi="Arial Unicode MS" w:cs="Times New Roman"/>
      <w:sz w:val="24"/>
      <w:szCs w:val="24"/>
      <w:lang w:eastAsia="ar-SA"/>
    </w:rPr>
  </w:style>
  <w:style w:type="character" w:customStyle="1" w:styleId="NormalnyWebZnak">
    <w:name w:val="Normalny (Web) Znak"/>
    <w:link w:val="NormalnyWeb"/>
    <w:locked/>
    <w:rsid w:val="002B101A"/>
    <w:rPr>
      <w:rFonts w:ascii="Arial Unicode MS" w:eastAsia="Arial Unicode MS" w:hAnsi="Arial Unicode MS" w:cs="Times New Roman"/>
      <w:sz w:val="24"/>
      <w:szCs w:val="24"/>
      <w:lang w:eastAsia="ar-SA"/>
    </w:rPr>
  </w:style>
  <w:style w:type="character" w:customStyle="1" w:styleId="text1">
    <w:name w:val="text1"/>
    <w:basedOn w:val="Domylnaczcionkaakapitu"/>
    <w:rsid w:val="00A13821"/>
    <w:rPr>
      <w:rFonts w:ascii="Verdana" w:hAnsi="Verdana" w:hint="default"/>
      <w:color w:val="000000"/>
      <w:sz w:val="13"/>
      <w:szCs w:val="13"/>
    </w:rPr>
  </w:style>
  <w:style w:type="paragraph" w:styleId="Tekstprzypisudolnego">
    <w:name w:val="footnote text"/>
    <w:basedOn w:val="Normalny"/>
    <w:link w:val="TekstprzypisudolnegoZnak"/>
    <w:rsid w:val="00A1382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A13821"/>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A13821"/>
    <w:rPr>
      <w:vertAlign w:val="superscript"/>
    </w:rPr>
  </w:style>
  <w:style w:type="paragraph" w:customStyle="1" w:styleId="TekstpodstawowyF2">
    <w:name w:val="Tekst podstawowy.(F2)"/>
    <w:basedOn w:val="Normalny"/>
    <w:rsid w:val="007B74B2"/>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NumeracjaUrzdowa">
    <w:name w:val="Numeracja Urzędowa"/>
    <w:basedOn w:val="Normalny"/>
    <w:rsid w:val="00497713"/>
    <w:pPr>
      <w:widowControl w:val="0"/>
      <w:numPr>
        <w:numId w:val="21"/>
      </w:numPr>
      <w:suppressAutoHyphens/>
      <w:autoSpaceDN w:val="0"/>
      <w:spacing w:after="0" w:line="360" w:lineRule="auto"/>
      <w:jc w:val="both"/>
      <w:textAlignment w:val="baseline"/>
    </w:pPr>
    <w:rPr>
      <w:rFonts w:ascii="Times New Roman" w:eastAsia="Times New Roman" w:hAnsi="Times New Roman" w:cs="Times New Roman"/>
      <w:kern w:val="3"/>
      <w:sz w:val="21"/>
      <w:szCs w:val="24"/>
      <w:lang w:eastAsia="zh-CN" w:bidi="hi-IN"/>
    </w:rPr>
  </w:style>
  <w:style w:type="numbering" w:customStyle="1" w:styleId="NumeracjaUrzdowawStarostwie">
    <w:name w:val="Numeracja Urzędowa w Starostwie"/>
    <w:basedOn w:val="Bezlisty"/>
    <w:rsid w:val="00497713"/>
    <w:pPr>
      <w:numPr>
        <w:numId w:val="21"/>
      </w:numPr>
    </w:p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sw tekst Znak,CW_Lista Znak"/>
    <w:link w:val="Akapitzlist"/>
    <w:uiPriority w:val="34"/>
    <w:qFormat/>
    <w:rsid w:val="00AD7DD4"/>
    <w:rPr>
      <w:rFonts w:eastAsiaTheme="minorEastAsia"/>
      <w:lang w:eastAsia="pl-PL"/>
    </w:rPr>
  </w:style>
  <w:style w:type="paragraph" w:customStyle="1" w:styleId="Standard">
    <w:name w:val="Standard"/>
    <w:link w:val="StandardZnak"/>
    <w:qFormat/>
    <w:rsid w:val="00183B07"/>
    <w:pPr>
      <w:widowControl w:val="0"/>
      <w:suppressAutoHyphens/>
      <w:autoSpaceDN w:val="0"/>
      <w:spacing w:after="0" w:line="360" w:lineRule="auto"/>
      <w:ind w:right="-2"/>
      <w:jc w:val="both"/>
      <w:textAlignment w:val="baseline"/>
    </w:pPr>
    <w:rPr>
      <w:rFonts w:ascii="Times New Roman" w:eastAsia="Times New Roman" w:hAnsi="Times New Roman" w:cs="Times New Roman"/>
      <w:kern w:val="3"/>
      <w:sz w:val="21"/>
      <w:szCs w:val="24"/>
      <w:lang w:eastAsia="zh-CN" w:bidi="hi-IN"/>
    </w:rPr>
  </w:style>
  <w:style w:type="character" w:customStyle="1" w:styleId="StandardZnak">
    <w:name w:val="Standard Znak"/>
    <w:basedOn w:val="Domylnaczcionkaakapitu"/>
    <w:link w:val="Standard"/>
    <w:rsid w:val="00183B07"/>
    <w:rPr>
      <w:rFonts w:ascii="Times New Roman" w:eastAsia="Times New Roman" w:hAnsi="Times New Roman" w:cs="Times New Roman"/>
      <w:kern w:val="3"/>
      <w:sz w:val="21"/>
      <w:szCs w:val="24"/>
      <w:lang w:eastAsia="zh-CN" w:bidi="hi-IN"/>
    </w:rPr>
  </w:style>
  <w:style w:type="character" w:styleId="Odwoaniedokomentarza">
    <w:name w:val="annotation reference"/>
    <w:basedOn w:val="Domylnaczcionkaakapitu"/>
    <w:uiPriority w:val="99"/>
    <w:semiHidden/>
    <w:unhideWhenUsed/>
    <w:rsid w:val="00026B6A"/>
    <w:rPr>
      <w:sz w:val="16"/>
      <w:szCs w:val="16"/>
    </w:rPr>
  </w:style>
  <w:style w:type="paragraph" w:styleId="Tekstkomentarza">
    <w:name w:val="annotation text"/>
    <w:basedOn w:val="Normalny"/>
    <w:link w:val="TekstkomentarzaZnak"/>
    <w:uiPriority w:val="99"/>
    <w:semiHidden/>
    <w:unhideWhenUsed/>
    <w:rsid w:val="00026B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26B6A"/>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026B6A"/>
    <w:rPr>
      <w:b/>
      <w:bCs/>
    </w:rPr>
  </w:style>
  <w:style w:type="character" w:customStyle="1" w:styleId="TematkomentarzaZnak">
    <w:name w:val="Temat komentarza Znak"/>
    <w:basedOn w:val="TekstkomentarzaZnak"/>
    <w:link w:val="Tematkomentarza"/>
    <w:uiPriority w:val="99"/>
    <w:semiHidden/>
    <w:rsid w:val="00026B6A"/>
    <w:rPr>
      <w:rFonts w:eastAsiaTheme="minorEastAsia"/>
      <w:b/>
      <w:bCs/>
      <w:sz w:val="20"/>
      <w:szCs w:val="20"/>
      <w:lang w:eastAsia="pl-PL"/>
    </w:rPr>
  </w:style>
  <w:style w:type="character" w:styleId="Hipercze">
    <w:name w:val="Hyperlink"/>
    <w:basedOn w:val="Domylnaczcionkaakapitu"/>
    <w:uiPriority w:val="99"/>
    <w:unhideWhenUsed/>
    <w:rsid w:val="00197563"/>
    <w:rPr>
      <w:color w:val="0000FF" w:themeColor="hyperlink"/>
      <w:u w:val="single"/>
    </w:rPr>
  </w:style>
  <w:style w:type="character" w:customStyle="1" w:styleId="UnresolvedMention">
    <w:name w:val="Unresolved Mention"/>
    <w:basedOn w:val="Domylnaczcionkaakapitu"/>
    <w:uiPriority w:val="99"/>
    <w:semiHidden/>
    <w:unhideWhenUsed/>
    <w:rsid w:val="00197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867875">
      <w:bodyDiv w:val="1"/>
      <w:marLeft w:val="0"/>
      <w:marRight w:val="0"/>
      <w:marTop w:val="0"/>
      <w:marBottom w:val="0"/>
      <w:divBdr>
        <w:top w:val="none" w:sz="0" w:space="0" w:color="auto"/>
        <w:left w:val="none" w:sz="0" w:space="0" w:color="auto"/>
        <w:bottom w:val="none" w:sz="0" w:space="0" w:color="auto"/>
        <w:right w:val="none" w:sz="0" w:space="0" w:color="auto"/>
      </w:divBdr>
    </w:div>
    <w:div w:id="135746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11CBF-1861-437B-80B6-A9D1136A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2427</Words>
  <Characters>14567</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m.palka</dc:creator>
  <cp:lastModifiedBy>Sylwia Dobrodziej</cp:lastModifiedBy>
  <cp:revision>39</cp:revision>
  <cp:lastPrinted>2024-07-24T12:13:00Z</cp:lastPrinted>
  <dcterms:created xsi:type="dcterms:W3CDTF">2024-07-22T10:31:00Z</dcterms:created>
  <dcterms:modified xsi:type="dcterms:W3CDTF">2025-08-05T08:32:00Z</dcterms:modified>
</cp:coreProperties>
</file>